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F57" w:rsidRPr="00665F57" w:rsidRDefault="00665F57" w:rsidP="00665F57">
      <w:pPr>
        <w:rPr>
          <w:rFonts w:ascii="Tahoma" w:eastAsia="MS PGothic" w:hAnsi="Tahoma" w:cs="Tahoma"/>
          <w:b/>
          <w:bCs/>
          <w:sz w:val="20"/>
          <w:szCs w:val="20"/>
        </w:rPr>
      </w:pPr>
    </w:p>
    <w:p w:rsidR="00665F57" w:rsidRPr="004F1D58" w:rsidRDefault="00665F57" w:rsidP="00665F57">
      <w:pPr>
        <w:rPr>
          <w:rFonts w:ascii="Tahoma" w:eastAsia="MS PGothic" w:hAnsi="Tahoma" w:cs="Tahoma"/>
          <w:b/>
          <w:bCs/>
          <w:sz w:val="20"/>
          <w:szCs w:val="20"/>
          <w:lang w:val="en-US"/>
        </w:rPr>
      </w:pPr>
    </w:p>
    <w:p w:rsidR="00665F57" w:rsidRPr="00665F57" w:rsidRDefault="00665F57" w:rsidP="00665F57">
      <w:pPr>
        <w:rPr>
          <w:rFonts w:ascii="Tahoma" w:eastAsia="MS PGothic" w:hAnsi="Tahoma" w:cs="Tahoma"/>
          <w:b/>
          <w:bCs/>
          <w:sz w:val="20"/>
          <w:szCs w:val="20"/>
        </w:rPr>
      </w:pPr>
      <w:r w:rsidRPr="00665F57">
        <w:rPr>
          <w:rFonts w:ascii="Tahoma" w:eastAsia="MS PGothic" w:hAnsi="Tahoma" w:cs="Tahoma"/>
          <w:b/>
          <w:bCs/>
          <w:sz w:val="20"/>
          <w:szCs w:val="20"/>
        </w:rPr>
        <w:t>追加ライセンス条項</w:t>
      </w:r>
    </w:p>
    <w:p w:rsidR="00665F57" w:rsidRPr="00665F57" w:rsidRDefault="00665F57" w:rsidP="00665F57">
      <w:pPr>
        <w:rPr>
          <w:rFonts w:ascii="Tahoma" w:eastAsia="MS PGothic" w:hAnsi="Tahoma" w:cs="Tahoma"/>
          <w:b/>
          <w:bCs/>
          <w:sz w:val="20"/>
          <w:szCs w:val="20"/>
        </w:rPr>
      </w:pPr>
      <w:r w:rsidRPr="00665F57">
        <w:rPr>
          <w:rFonts w:ascii="Tahoma" w:eastAsia="MS PGothic" w:hAnsi="Tahoma" w:cs="Tahoma"/>
          <w:b/>
          <w:bCs/>
          <w:sz w:val="20"/>
          <w:szCs w:val="20"/>
        </w:rPr>
        <w:t>MICROSOFT VISUAL STUDIO AGENTS 2017 (</w:t>
      </w:r>
      <w:r w:rsidRPr="00665F57">
        <w:rPr>
          <w:rFonts w:ascii="Tahoma" w:eastAsia="MS PGothic" w:hAnsi="Tahoma" w:cs="Tahoma"/>
          <w:b/>
          <w:bCs/>
          <w:sz w:val="20"/>
          <w:szCs w:val="20"/>
        </w:rPr>
        <w:t>以下の製品用</w:t>
      </w:r>
      <w:r w:rsidRPr="00665F57">
        <w:rPr>
          <w:rFonts w:ascii="Tahoma" w:eastAsia="MS PGothic" w:hAnsi="Tahoma" w:cs="Tahoma"/>
          <w:b/>
          <w:bCs/>
          <w:sz w:val="20"/>
          <w:szCs w:val="20"/>
        </w:rPr>
        <w:t>)</w:t>
      </w:r>
    </w:p>
    <w:p w:rsidR="00665F57" w:rsidRPr="00665F57" w:rsidRDefault="00665F57" w:rsidP="00665F57">
      <w:pPr>
        <w:spacing w:after="0" w:line="240" w:lineRule="auto"/>
        <w:ind w:firstLine="720"/>
        <w:rPr>
          <w:rFonts w:ascii="Tahoma" w:eastAsia="MS PGothic" w:hAnsi="Tahoma" w:cs="Tahoma"/>
          <w:b/>
          <w:bCs/>
          <w:sz w:val="20"/>
          <w:szCs w:val="20"/>
        </w:rPr>
      </w:pPr>
      <w:r w:rsidRPr="00665F57">
        <w:rPr>
          <w:rFonts w:ascii="Tahoma" w:eastAsia="MS PGothic" w:hAnsi="Tahoma" w:cs="Tahoma"/>
          <w:b/>
          <w:bCs/>
          <w:sz w:val="20"/>
          <w:szCs w:val="20"/>
        </w:rPr>
        <w:t xml:space="preserve">VISUAL STUDIO ENTERPRISE 2017 </w:t>
      </w:r>
      <w:r w:rsidRPr="00665F57">
        <w:rPr>
          <w:rFonts w:ascii="Tahoma" w:eastAsia="MS PGothic" w:hAnsi="Tahoma" w:cs="Tahoma"/>
          <w:b/>
          <w:bCs/>
          <w:sz w:val="20"/>
          <w:szCs w:val="20"/>
        </w:rPr>
        <w:t>試用版、および</w:t>
      </w:r>
    </w:p>
    <w:p w:rsidR="00665F57" w:rsidRPr="00665F57" w:rsidRDefault="00665F57" w:rsidP="00665F57">
      <w:pPr>
        <w:spacing w:after="0" w:line="240" w:lineRule="auto"/>
        <w:ind w:firstLine="720"/>
        <w:rPr>
          <w:rFonts w:ascii="Tahoma" w:eastAsia="MS PGothic" w:hAnsi="Tahoma" w:cs="Tahoma"/>
          <w:b/>
          <w:bCs/>
          <w:sz w:val="20"/>
          <w:szCs w:val="20"/>
        </w:rPr>
      </w:pPr>
      <w:r w:rsidRPr="00665F57">
        <w:rPr>
          <w:rFonts w:ascii="Tahoma" w:eastAsia="MS PGothic" w:hAnsi="Tahoma" w:cs="Tahoma"/>
          <w:b/>
          <w:bCs/>
          <w:sz w:val="20"/>
          <w:szCs w:val="20"/>
        </w:rPr>
        <w:t xml:space="preserve">VISUAL STUDIO TEST PROFESSIONAL 2017 </w:t>
      </w:r>
      <w:r w:rsidRPr="00665F57">
        <w:rPr>
          <w:rFonts w:ascii="Tahoma" w:eastAsia="MS PGothic" w:hAnsi="Tahoma" w:cs="Tahoma"/>
          <w:b/>
          <w:bCs/>
          <w:sz w:val="20"/>
          <w:szCs w:val="20"/>
        </w:rPr>
        <w:t>試用版</w:t>
      </w:r>
    </w:p>
    <w:p w:rsidR="00665F57" w:rsidRPr="00665F57" w:rsidRDefault="00665F57" w:rsidP="00665F57">
      <w:pPr>
        <w:spacing w:after="0" w:line="240" w:lineRule="auto"/>
        <w:ind w:firstLine="720"/>
        <w:rPr>
          <w:rFonts w:ascii="Tahoma" w:eastAsia="MS PGothic" w:hAnsi="Tahoma" w:cs="Tahoma"/>
          <w:b/>
          <w:bCs/>
          <w:sz w:val="20"/>
          <w:szCs w:val="20"/>
        </w:rPr>
      </w:pPr>
    </w:p>
    <w:p w:rsidR="00665F57" w:rsidRPr="00665F57" w:rsidRDefault="00665F57" w:rsidP="00665F57">
      <w:pPr>
        <w:spacing w:after="0" w:line="240" w:lineRule="auto"/>
        <w:ind w:firstLine="720"/>
        <w:rPr>
          <w:rFonts w:ascii="Tahoma" w:eastAsia="MS PGothic" w:hAnsi="Tahoma" w:cs="Tahoma"/>
          <w:b/>
          <w:bCs/>
          <w:sz w:val="20"/>
          <w:szCs w:val="20"/>
        </w:rPr>
      </w:pPr>
      <w:r w:rsidRPr="00665F57">
        <w:rPr>
          <w:rFonts w:ascii="Tahoma" w:eastAsia="MS PGothic" w:hAnsi="Tahoma" w:cs="Tahoma"/>
          <w:b/>
          <w:bCs/>
          <w:sz w:val="20"/>
          <w:szCs w:val="20"/>
        </w:rPr>
        <w:t xml:space="preserve">VISUAL STUDIO ENTERPRISE 2017 </w:t>
      </w:r>
      <w:r w:rsidRPr="00665F57">
        <w:rPr>
          <w:rFonts w:ascii="Tahoma" w:eastAsia="MS PGothic" w:hAnsi="Tahoma" w:cs="Tahoma"/>
          <w:b/>
          <w:bCs/>
          <w:sz w:val="20"/>
          <w:szCs w:val="20"/>
        </w:rPr>
        <w:t>サブスクリプション</w:t>
      </w:r>
    </w:p>
    <w:p w:rsidR="00665F57" w:rsidRPr="00665F57" w:rsidRDefault="00665F57" w:rsidP="00665F57">
      <w:pPr>
        <w:spacing w:after="0" w:line="240" w:lineRule="auto"/>
        <w:ind w:left="720"/>
        <w:rPr>
          <w:rFonts w:ascii="Tahoma" w:eastAsia="MS PGothic" w:hAnsi="Tahoma" w:cs="Tahoma"/>
          <w:b/>
          <w:bCs/>
          <w:sz w:val="20"/>
          <w:szCs w:val="20"/>
        </w:rPr>
      </w:pPr>
      <w:r w:rsidRPr="00665F57">
        <w:rPr>
          <w:rFonts w:ascii="Tahoma" w:eastAsia="MS PGothic" w:hAnsi="Tahoma" w:cs="Tahoma"/>
          <w:b/>
          <w:bCs/>
          <w:sz w:val="20"/>
          <w:szCs w:val="20"/>
        </w:rPr>
        <w:t xml:space="preserve">VISUAL STUDIO ENTERPRISE – </w:t>
      </w:r>
      <w:r w:rsidRPr="00665F57">
        <w:rPr>
          <w:rFonts w:ascii="Tahoma" w:eastAsia="MS PGothic" w:hAnsi="Tahoma" w:cs="Tahoma"/>
          <w:b/>
          <w:bCs/>
          <w:sz w:val="20"/>
          <w:szCs w:val="20"/>
        </w:rPr>
        <w:t>年次クラウド</w:t>
      </w:r>
      <w:r w:rsidRPr="00665F57">
        <w:rPr>
          <w:rFonts w:ascii="Tahoma" w:eastAsia="MS PGothic" w:hAnsi="Tahoma" w:cs="Tahoma"/>
          <w:b/>
          <w:bCs/>
          <w:sz w:val="20"/>
          <w:szCs w:val="20"/>
        </w:rPr>
        <w:t xml:space="preserve"> </w:t>
      </w:r>
      <w:r w:rsidRPr="00665F57">
        <w:rPr>
          <w:rFonts w:ascii="Tahoma" w:eastAsia="MS PGothic" w:hAnsi="Tahoma" w:cs="Tahoma"/>
          <w:b/>
          <w:bCs/>
          <w:sz w:val="20"/>
          <w:szCs w:val="20"/>
        </w:rPr>
        <w:t>サブスクリプション</w:t>
      </w:r>
      <w:r w:rsidRPr="00665F57">
        <w:rPr>
          <w:rFonts w:ascii="Tahoma" w:eastAsia="MS PGothic" w:hAnsi="Tahoma" w:cs="Tahoma"/>
          <w:b/>
          <w:bCs/>
          <w:sz w:val="20"/>
          <w:szCs w:val="20"/>
        </w:rPr>
        <w:br/>
        <w:t xml:space="preserve">VISUAL STUDIO TEST PROFESSIONAL 2017 </w:t>
      </w:r>
      <w:r w:rsidRPr="00665F57">
        <w:rPr>
          <w:rFonts w:ascii="Tahoma" w:eastAsia="MS PGothic" w:hAnsi="Tahoma" w:cs="Tahoma"/>
          <w:b/>
          <w:bCs/>
          <w:sz w:val="20"/>
          <w:szCs w:val="20"/>
        </w:rPr>
        <w:t>サブスクリプション、および</w:t>
      </w:r>
    </w:p>
    <w:p w:rsidR="00665F57" w:rsidRPr="00665F57" w:rsidRDefault="00665F57" w:rsidP="00665F57">
      <w:pPr>
        <w:spacing w:after="0" w:line="240" w:lineRule="auto"/>
        <w:ind w:firstLine="720"/>
        <w:rPr>
          <w:rFonts w:ascii="Tahoma" w:eastAsia="MS PGothic" w:hAnsi="Tahoma" w:cs="Tahoma"/>
          <w:b/>
          <w:bCs/>
          <w:sz w:val="20"/>
          <w:szCs w:val="20"/>
        </w:rPr>
      </w:pPr>
      <w:r w:rsidRPr="00665F57">
        <w:rPr>
          <w:rFonts w:ascii="Tahoma" w:eastAsia="MS PGothic" w:hAnsi="Tahoma" w:cs="Tahoma"/>
          <w:b/>
          <w:bCs/>
          <w:sz w:val="20"/>
          <w:szCs w:val="20"/>
        </w:rPr>
        <w:t>MSDN PLATFORMS</w:t>
      </w:r>
    </w:p>
    <w:p w:rsidR="00665F57" w:rsidRPr="00665F57" w:rsidRDefault="00665F57" w:rsidP="00665F57">
      <w:pPr>
        <w:pStyle w:val="HeadingEULA"/>
        <w:widowControl w:val="0"/>
        <w:pBdr>
          <w:bottom w:val="single" w:sz="4" w:space="1" w:color="auto"/>
        </w:pBdr>
        <w:spacing w:before="0" w:after="0"/>
        <w:ind w:firstLine="720"/>
        <w:rPr>
          <w:rFonts w:eastAsia="MS PGothic"/>
          <w:sz w:val="20"/>
          <w:szCs w:val="20"/>
        </w:rPr>
      </w:pPr>
    </w:p>
    <w:p w:rsidR="00665F57" w:rsidRPr="00665F57" w:rsidRDefault="00665F57" w:rsidP="00665F57">
      <w:pPr>
        <w:pStyle w:val="Preamble"/>
        <w:widowControl w:val="0"/>
        <w:rPr>
          <w:rFonts w:eastAsia="MS PGothic"/>
          <w:b w:val="0"/>
          <w:bCs w:val="0"/>
        </w:rPr>
      </w:pPr>
      <w:r w:rsidRPr="00665F57">
        <w:rPr>
          <w:rFonts w:eastAsia="MS PGothic"/>
          <w:b w:val="0"/>
          <w:bCs w:val="0"/>
        </w:rPr>
        <w:t>Microsoft Corporation (</w:t>
      </w:r>
      <w:r w:rsidRPr="00665F57">
        <w:rPr>
          <w:rFonts w:eastAsia="MS PGothic"/>
          <w:b w:val="0"/>
          <w:bCs w:val="0"/>
        </w:rPr>
        <w:t>またはお客様の所在地に応じた関連会社。以下、「マイクロソフト」といいます</w:t>
      </w:r>
      <w:r w:rsidRPr="00665F57">
        <w:rPr>
          <w:rFonts w:eastAsia="MS PGothic"/>
          <w:b w:val="0"/>
          <w:bCs w:val="0"/>
        </w:rPr>
        <w:t xml:space="preserve">) </w:t>
      </w:r>
      <w:r w:rsidRPr="00665F57">
        <w:rPr>
          <w:rFonts w:eastAsia="MS PGothic"/>
          <w:b w:val="0"/>
          <w:bCs w:val="0"/>
        </w:rPr>
        <w:t>は、お客様に本追加ソフトウェアの使用を許諾するものとします。お客様は、上記の</w:t>
      </w:r>
      <w:r w:rsidRPr="00665F57">
        <w:rPr>
          <w:rFonts w:eastAsia="MS PGothic"/>
          <w:b w:val="0"/>
          <w:bCs w:val="0"/>
        </w:rPr>
        <w:t xml:space="preserve"> Visual Studio </w:t>
      </w:r>
      <w:r w:rsidRPr="00665F57">
        <w:rPr>
          <w:rFonts w:eastAsia="MS PGothic"/>
          <w:b w:val="0"/>
          <w:bCs w:val="0"/>
        </w:rPr>
        <w:t>試用版ソフトウェアおよびサブスクリプション</w:t>
      </w:r>
      <w:r w:rsidRPr="00665F57">
        <w:rPr>
          <w:rFonts w:eastAsia="MS PGothic"/>
          <w:b w:val="0"/>
          <w:bCs w:val="0"/>
        </w:rPr>
        <w:t xml:space="preserve"> </w:t>
      </w:r>
      <w:r w:rsidRPr="00665F57">
        <w:rPr>
          <w:rFonts w:eastAsia="MS PGothic"/>
          <w:b w:val="0"/>
          <w:bCs w:val="0"/>
        </w:rPr>
        <w:t>プログラム</w:t>
      </w:r>
      <w:r w:rsidRPr="00665F57">
        <w:rPr>
          <w:rFonts w:eastAsia="MS PGothic"/>
          <w:b w:val="0"/>
          <w:bCs w:val="0"/>
        </w:rPr>
        <w:t xml:space="preserve"> (</w:t>
      </w:r>
      <w:r w:rsidRPr="00665F57">
        <w:rPr>
          <w:rFonts w:eastAsia="MS PGothic"/>
          <w:b w:val="0"/>
          <w:bCs w:val="0"/>
        </w:rPr>
        <w:t>以下「本ソフトウェアおよび</w:t>
      </w:r>
      <w:r w:rsidRPr="00665F57">
        <w:rPr>
          <w:rFonts w:eastAsia="MS PGothic"/>
          <w:b w:val="0"/>
          <w:bCs w:val="0"/>
        </w:rPr>
        <w:t>/</w:t>
      </w:r>
      <w:r w:rsidRPr="00665F57">
        <w:rPr>
          <w:rFonts w:eastAsia="MS PGothic"/>
          <w:b w:val="0"/>
          <w:bCs w:val="0"/>
        </w:rPr>
        <w:t>または本サブスクリプション」といいます</w:t>
      </w:r>
      <w:r w:rsidRPr="00665F57">
        <w:rPr>
          <w:rFonts w:eastAsia="MS PGothic"/>
          <w:b w:val="0"/>
          <w:bCs w:val="0"/>
        </w:rPr>
        <w:t xml:space="preserve">) </w:t>
      </w:r>
      <w:r w:rsidRPr="00665F57">
        <w:rPr>
          <w:rFonts w:eastAsia="MS PGothic"/>
          <w:b w:val="0"/>
          <w:bCs w:val="0"/>
        </w:rPr>
        <w:t>の正規にライセンスを取得した複製ごとに本追加ソフトウェアを使用することができます。お客様は、本ソフトウェアまたは本サブスクリプションのライセンスを取得していない場合、本追加ソフトウェアを使用することはできません。本追加ソフトウェアの使用には、本ソフトウェアおよび本サブスクリプションのライセンス条項が適用されます。</w:t>
      </w:r>
    </w:p>
    <w:p w:rsidR="00665F57" w:rsidRPr="00665F57" w:rsidRDefault="00665F57" w:rsidP="00665F57">
      <w:pPr>
        <w:pStyle w:val="PreambleBorderAbove"/>
        <w:widowControl w:val="0"/>
        <w:spacing w:before="0" w:after="0"/>
        <w:rPr>
          <w:rFonts w:eastAsia="MS PGothic"/>
        </w:rPr>
      </w:pPr>
      <w:r w:rsidRPr="00665F57">
        <w:rPr>
          <w:rFonts w:eastAsia="MS PGothic"/>
        </w:rPr>
        <w:t>お客様が本ライセンス条項を遵守することを条件に、お客様には以下が許諾されます。</w:t>
      </w:r>
    </w:p>
    <w:p w:rsidR="00665F57" w:rsidRPr="00665F57" w:rsidRDefault="00665F57" w:rsidP="00665F57">
      <w:pPr>
        <w:pStyle w:val="PreambleBorderAbove"/>
        <w:widowControl w:val="0"/>
        <w:spacing w:before="0" w:after="0"/>
        <w:rPr>
          <w:rFonts w:eastAsia="MS PGothic"/>
        </w:rPr>
      </w:pPr>
    </w:p>
    <w:p w:rsidR="00665F57" w:rsidRPr="00665F57" w:rsidRDefault="00665F57" w:rsidP="00665F57">
      <w:pPr>
        <w:pStyle w:val="Heading1"/>
        <w:widowControl w:val="0"/>
        <w:numPr>
          <w:ilvl w:val="0"/>
          <w:numId w:val="1"/>
        </w:numPr>
        <w:spacing w:before="0" w:after="0"/>
        <w:rPr>
          <w:rFonts w:eastAsia="MS PGothic"/>
          <w:b w:val="0"/>
        </w:rPr>
      </w:pPr>
      <w:r w:rsidRPr="00665F57">
        <w:rPr>
          <w:rFonts w:eastAsia="MS PGothic"/>
          <w:bCs w:val="0"/>
        </w:rPr>
        <w:t>インストールおよび使用。</w:t>
      </w:r>
      <w:r w:rsidRPr="00665F57">
        <w:rPr>
          <w:rFonts w:eastAsia="MS PGothic"/>
          <w:b w:val="0"/>
        </w:rPr>
        <w:t>本ソフトウェアまたは本サブスクリプションのライセンスを取得したユーザーは、本追加ソフトウェアの複製を使用することができます。</w:t>
      </w:r>
    </w:p>
    <w:p w:rsidR="00665F57" w:rsidRPr="00665F57" w:rsidRDefault="00665F57" w:rsidP="00665F57">
      <w:pPr>
        <w:pStyle w:val="Heading1"/>
        <w:widowControl w:val="0"/>
        <w:numPr>
          <w:ilvl w:val="0"/>
          <w:numId w:val="0"/>
        </w:numPr>
        <w:spacing w:before="0" w:after="0"/>
        <w:ind w:left="357"/>
        <w:rPr>
          <w:rFonts w:eastAsia="MS PGothic"/>
          <w:b w:val="0"/>
        </w:rPr>
      </w:pPr>
    </w:p>
    <w:p w:rsidR="00665F57" w:rsidRPr="00665F57" w:rsidRDefault="00665F57" w:rsidP="00665F57">
      <w:pPr>
        <w:pStyle w:val="Heading1"/>
        <w:widowControl w:val="0"/>
        <w:numPr>
          <w:ilvl w:val="0"/>
          <w:numId w:val="1"/>
        </w:numPr>
        <w:spacing w:before="0" w:after="0"/>
        <w:rPr>
          <w:rFonts w:eastAsia="MS PGothic"/>
          <w:b w:val="0"/>
          <w:bCs w:val="0"/>
        </w:rPr>
      </w:pPr>
      <w:r w:rsidRPr="00665F57">
        <w:rPr>
          <w:rFonts w:eastAsia="MS PGothic"/>
        </w:rPr>
        <w:t>本追加ソフトウェアのサポート。</w:t>
      </w:r>
      <w:r w:rsidRPr="00665F57">
        <w:rPr>
          <w:rFonts w:eastAsia="MS PGothic"/>
          <w:b w:val="0"/>
          <w:bCs w:val="0"/>
        </w:rPr>
        <w:t>本追加ソフトウェアは、スタンドアロン</w:t>
      </w:r>
      <w:r w:rsidRPr="00665F57">
        <w:rPr>
          <w:rFonts w:eastAsia="MS PGothic"/>
          <w:b w:val="0"/>
          <w:bCs w:val="0"/>
        </w:rPr>
        <w:t xml:space="preserve"> </w:t>
      </w:r>
      <w:r w:rsidRPr="00665F57">
        <w:rPr>
          <w:rFonts w:eastAsia="MS PGothic"/>
          <w:b w:val="0"/>
          <w:bCs w:val="0"/>
        </w:rPr>
        <w:t>インストールとしてはサポートされません。本追加ソフトウェアのサポート</w:t>
      </w:r>
      <w:r w:rsidRPr="00665F57">
        <w:rPr>
          <w:rFonts w:eastAsia="MS PGothic"/>
          <w:b w:val="0"/>
          <w:bCs w:val="0"/>
        </w:rPr>
        <w:t xml:space="preserve"> </w:t>
      </w:r>
      <w:r w:rsidRPr="00665F57">
        <w:rPr>
          <w:rFonts w:eastAsia="MS PGothic"/>
          <w:b w:val="0"/>
          <w:bCs w:val="0"/>
        </w:rPr>
        <w:t>サービスの詳細については、以下の製品の本サブスクリプション</w:t>
      </w:r>
      <w:r w:rsidRPr="00665F57">
        <w:rPr>
          <w:rFonts w:eastAsia="MS PGothic"/>
          <w:b w:val="0"/>
          <w:bCs w:val="0"/>
        </w:rPr>
        <w:t xml:space="preserve"> </w:t>
      </w:r>
      <w:r w:rsidRPr="00665F57">
        <w:rPr>
          <w:rFonts w:eastAsia="MS PGothic"/>
          <w:b w:val="0"/>
          <w:bCs w:val="0"/>
        </w:rPr>
        <w:t>ライセンスをご参照ください。</w:t>
      </w:r>
    </w:p>
    <w:p w:rsidR="00665F57" w:rsidRPr="00665F57" w:rsidRDefault="00665F57" w:rsidP="00665F57">
      <w:pPr>
        <w:pStyle w:val="Heading1"/>
        <w:widowControl w:val="0"/>
        <w:numPr>
          <w:ilvl w:val="0"/>
          <w:numId w:val="0"/>
        </w:numPr>
        <w:spacing w:before="0" w:after="0"/>
        <w:rPr>
          <w:rFonts w:eastAsia="MS PGothic"/>
          <w:b w:val="0"/>
          <w:bCs w:val="0"/>
        </w:rPr>
      </w:pPr>
    </w:p>
    <w:p w:rsidR="00665F57" w:rsidRPr="00665F57" w:rsidRDefault="00665F57" w:rsidP="00665F57">
      <w:pPr>
        <w:pStyle w:val="Heading3Bold"/>
        <w:numPr>
          <w:ilvl w:val="2"/>
          <w:numId w:val="1"/>
        </w:numPr>
        <w:spacing w:before="0" w:after="0"/>
        <w:rPr>
          <w:rFonts w:eastAsia="MS PGothic"/>
          <w:b w:val="0"/>
          <w:bCs w:val="0"/>
        </w:rPr>
      </w:pPr>
      <w:r w:rsidRPr="00665F57">
        <w:rPr>
          <w:rFonts w:eastAsia="MS PGothic"/>
          <w:b w:val="0"/>
          <w:bCs w:val="0"/>
        </w:rPr>
        <w:t xml:space="preserve">Visual Studio Enterprise 2017 </w:t>
      </w:r>
      <w:r w:rsidRPr="00665F57">
        <w:rPr>
          <w:rFonts w:eastAsia="MS PGothic"/>
          <w:b w:val="0"/>
          <w:bCs w:val="0"/>
        </w:rPr>
        <w:t>サブスクリプション</w:t>
      </w:r>
    </w:p>
    <w:p w:rsidR="00665F57" w:rsidRPr="00665F57" w:rsidRDefault="00665F57" w:rsidP="00665F57">
      <w:pPr>
        <w:pStyle w:val="Heading3Bold"/>
        <w:numPr>
          <w:ilvl w:val="2"/>
          <w:numId w:val="1"/>
        </w:numPr>
        <w:spacing w:before="0" w:after="0"/>
        <w:rPr>
          <w:rFonts w:eastAsia="MS PGothic"/>
          <w:b w:val="0"/>
          <w:bCs w:val="0"/>
        </w:rPr>
      </w:pPr>
      <w:r w:rsidRPr="00665F57">
        <w:rPr>
          <w:rFonts w:eastAsia="MS PGothic"/>
          <w:b w:val="0"/>
          <w:bCs w:val="0"/>
        </w:rPr>
        <w:t xml:space="preserve">Visual Studio Enterprise – </w:t>
      </w:r>
      <w:r w:rsidRPr="00665F57">
        <w:rPr>
          <w:rFonts w:eastAsia="MS PGothic"/>
          <w:b w:val="0"/>
          <w:bCs w:val="0"/>
        </w:rPr>
        <w:t>年次クラウド</w:t>
      </w:r>
      <w:r w:rsidRPr="00665F57">
        <w:rPr>
          <w:rFonts w:eastAsia="MS PGothic"/>
          <w:b w:val="0"/>
          <w:bCs w:val="0"/>
        </w:rPr>
        <w:t xml:space="preserve"> </w:t>
      </w:r>
      <w:r w:rsidRPr="00665F57">
        <w:rPr>
          <w:rFonts w:eastAsia="MS PGothic"/>
          <w:b w:val="0"/>
          <w:bCs w:val="0"/>
        </w:rPr>
        <w:t>サブスクリプション</w:t>
      </w:r>
    </w:p>
    <w:p w:rsidR="00665F57" w:rsidRPr="00665F57" w:rsidRDefault="00665F57" w:rsidP="00665F57">
      <w:pPr>
        <w:pStyle w:val="Heading3Bold"/>
        <w:numPr>
          <w:ilvl w:val="2"/>
          <w:numId w:val="1"/>
        </w:numPr>
        <w:spacing w:before="0" w:after="0"/>
        <w:rPr>
          <w:rFonts w:eastAsia="MS PGothic"/>
          <w:b w:val="0"/>
        </w:rPr>
      </w:pPr>
      <w:r w:rsidRPr="00665F57">
        <w:rPr>
          <w:rFonts w:eastAsia="MS PGothic"/>
          <w:b w:val="0"/>
        </w:rPr>
        <w:t xml:space="preserve">Visual Studio Test Professional 2017 </w:t>
      </w:r>
      <w:r w:rsidRPr="00665F57">
        <w:rPr>
          <w:rFonts w:eastAsia="MS PGothic"/>
          <w:b w:val="0"/>
        </w:rPr>
        <w:t>サブスクリプション、または</w:t>
      </w:r>
    </w:p>
    <w:p w:rsidR="00665F57" w:rsidRPr="00665F57" w:rsidRDefault="00665F57" w:rsidP="00665F57">
      <w:pPr>
        <w:pStyle w:val="Heading3Bold"/>
        <w:numPr>
          <w:ilvl w:val="2"/>
          <w:numId w:val="1"/>
        </w:numPr>
        <w:spacing w:before="0" w:after="0"/>
        <w:rPr>
          <w:rFonts w:eastAsia="MS PGothic"/>
          <w:b w:val="0"/>
        </w:rPr>
      </w:pPr>
      <w:r w:rsidRPr="00665F57">
        <w:rPr>
          <w:rFonts w:eastAsia="MS PGothic"/>
          <w:b w:val="0"/>
        </w:rPr>
        <w:t>MSDN Platforms</w:t>
      </w:r>
    </w:p>
    <w:p w:rsidR="00665F57" w:rsidRPr="00665F57" w:rsidRDefault="00665F57" w:rsidP="00665F57">
      <w:pPr>
        <w:pStyle w:val="Heading1"/>
        <w:widowControl w:val="0"/>
        <w:numPr>
          <w:ilvl w:val="0"/>
          <w:numId w:val="0"/>
        </w:numPr>
        <w:spacing w:before="0" w:after="0"/>
        <w:ind w:left="357"/>
        <w:rPr>
          <w:rFonts w:eastAsia="MS PGothic"/>
          <w:b w:val="0"/>
          <w:bCs w:val="0"/>
        </w:rPr>
      </w:pPr>
    </w:p>
    <w:p w:rsidR="00665F57" w:rsidRPr="00665F57" w:rsidRDefault="00665F57" w:rsidP="00665F57">
      <w:pPr>
        <w:pStyle w:val="Heading1"/>
        <w:widowControl w:val="0"/>
        <w:numPr>
          <w:ilvl w:val="0"/>
          <w:numId w:val="0"/>
        </w:numPr>
        <w:spacing w:before="0" w:after="0"/>
        <w:ind w:left="357"/>
        <w:rPr>
          <w:rFonts w:eastAsia="MS PGothic"/>
          <w:b w:val="0"/>
          <w:bCs w:val="0"/>
          <w:vanish/>
          <w:specVanish/>
        </w:rPr>
      </w:pPr>
      <w:r w:rsidRPr="00665F57">
        <w:rPr>
          <w:rFonts w:eastAsia="MS PGothic"/>
          <w:b w:val="0"/>
          <w:bCs w:val="0"/>
        </w:rPr>
        <w:t>お客様が本追加ソフトウェアを本ソフトウェアの以下のいずれかの試用版と共に使用している場合、試用版のサポートに関する声明が適用されます。</w:t>
      </w:r>
    </w:p>
    <w:p w:rsidR="00665F57" w:rsidRPr="00665F57" w:rsidRDefault="00665F57" w:rsidP="00665F57">
      <w:pPr>
        <w:pStyle w:val="Heading3Bold"/>
        <w:numPr>
          <w:ilvl w:val="2"/>
          <w:numId w:val="1"/>
        </w:numPr>
        <w:spacing w:before="0" w:after="0"/>
        <w:rPr>
          <w:rFonts w:eastAsia="MS PGothic"/>
          <w:vanish/>
          <w:specVanish/>
        </w:rPr>
      </w:pPr>
      <w:r w:rsidRPr="00665F57">
        <w:rPr>
          <w:rFonts w:eastAsia="MS PGothic"/>
        </w:rPr>
        <w:t xml:space="preserve"> </w:t>
      </w:r>
    </w:p>
    <w:p w:rsidR="00665F57" w:rsidRPr="00665F57" w:rsidRDefault="00665F57" w:rsidP="00665F57">
      <w:pPr>
        <w:pStyle w:val="Heading1"/>
        <w:widowControl w:val="0"/>
        <w:numPr>
          <w:ilvl w:val="0"/>
          <w:numId w:val="0"/>
        </w:numPr>
        <w:spacing w:before="0" w:after="0"/>
        <w:ind w:left="357" w:hanging="357"/>
        <w:rPr>
          <w:rFonts w:eastAsia="MS PGothic"/>
          <w:b w:val="0"/>
          <w:bCs w:val="0"/>
        </w:rPr>
      </w:pPr>
      <w:r w:rsidRPr="00665F57">
        <w:rPr>
          <w:rFonts w:eastAsia="MS PGothic"/>
          <w:b w:val="0"/>
          <w:bCs w:val="0"/>
        </w:rPr>
        <w:t xml:space="preserve"> </w:t>
      </w:r>
    </w:p>
    <w:p w:rsidR="00665F57" w:rsidRPr="00665F57" w:rsidRDefault="00665F57" w:rsidP="00665F57">
      <w:pPr>
        <w:pStyle w:val="Heading3Bold"/>
        <w:numPr>
          <w:ilvl w:val="0"/>
          <w:numId w:val="0"/>
        </w:numPr>
        <w:spacing w:before="0" w:after="0"/>
        <w:ind w:left="1077"/>
        <w:rPr>
          <w:rFonts w:eastAsia="MS PGothic"/>
          <w:b w:val="0"/>
          <w:bCs w:val="0"/>
        </w:rPr>
      </w:pPr>
    </w:p>
    <w:p w:rsidR="00665F57" w:rsidRPr="00665F57" w:rsidRDefault="00665F57" w:rsidP="00665F57">
      <w:pPr>
        <w:pStyle w:val="Heading3Bold"/>
        <w:numPr>
          <w:ilvl w:val="2"/>
          <w:numId w:val="3"/>
        </w:numPr>
        <w:spacing w:before="0" w:after="0"/>
        <w:rPr>
          <w:rFonts w:eastAsia="MS PGothic"/>
          <w:b w:val="0"/>
          <w:bCs w:val="0"/>
        </w:rPr>
      </w:pPr>
      <w:r w:rsidRPr="00665F57">
        <w:rPr>
          <w:rFonts w:eastAsia="MS PGothic"/>
          <w:b w:val="0"/>
          <w:bCs w:val="0"/>
        </w:rPr>
        <w:t xml:space="preserve">Visual Studio Enterprise 2017 </w:t>
      </w:r>
      <w:r w:rsidRPr="00665F57">
        <w:rPr>
          <w:rFonts w:eastAsia="MS PGothic"/>
          <w:b w:val="0"/>
          <w:bCs w:val="0"/>
        </w:rPr>
        <w:t>試用版、または</w:t>
      </w:r>
    </w:p>
    <w:p w:rsidR="00665F57" w:rsidRPr="00665F57" w:rsidRDefault="00665F57" w:rsidP="00665F57">
      <w:pPr>
        <w:pStyle w:val="Heading3Bold"/>
        <w:numPr>
          <w:ilvl w:val="2"/>
          <w:numId w:val="3"/>
        </w:numPr>
        <w:spacing w:before="0" w:after="0"/>
        <w:rPr>
          <w:rFonts w:eastAsia="MS PGothic"/>
          <w:b w:val="0"/>
          <w:bCs w:val="0"/>
        </w:rPr>
      </w:pPr>
      <w:r w:rsidRPr="00665F57">
        <w:rPr>
          <w:rFonts w:eastAsia="MS PGothic"/>
          <w:b w:val="0"/>
          <w:bCs w:val="0"/>
        </w:rPr>
        <w:t xml:space="preserve">Visual Studio Test Professional 2017 </w:t>
      </w:r>
      <w:r w:rsidRPr="00665F57">
        <w:rPr>
          <w:rFonts w:eastAsia="MS PGothic"/>
          <w:b w:val="0"/>
          <w:bCs w:val="0"/>
        </w:rPr>
        <w:t>試用版</w:t>
      </w:r>
    </w:p>
    <w:p w:rsidR="00665F57" w:rsidRPr="00665F57" w:rsidRDefault="00665F57" w:rsidP="00665F57">
      <w:pPr>
        <w:spacing w:after="0" w:line="240" w:lineRule="auto"/>
        <w:rPr>
          <w:rFonts w:ascii="Tahoma" w:eastAsia="MS PGothic" w:hAnsi="Tahoma" w:cs="Tahoma"/>
        </w:rPr>
      </w:pPr>
    </w:p>
    <w:p w:rsidR="00665F57" w:rsidRPr="00665F57" w:rsidRDefault="00665F57" w:rsidP="00665F57">
      <w:pPr>
        <w:rPr>
          <w:rFonts w:ascii="Tahoma" w:eastAsia="MS PGothic" w:hAnsi="Tahoma" w:cs="Tahoma"/>
        </w:rPr>
      </w:pPr>
    </w:p>
    <w:p w:rsidR="00665F57" w:rsidRPr="00111218" w:rsidRDefault="00111218" w:rsidP="008D7538">
      <w:pPr>
        <w:rPr>
          <w:rFonts w:ascii="Tahoma" w:eastAsia="MS PGothic" w:hAnsi="Tahoma" w:cs="Tahoma"/>
          <w:sz w:val="20"/>
          <w:szCs w:val="20"/>
          <w:lang w:val="en-US"/>
        </w:rPr>
      </w:pPr>
      <w:r w:rsidRPr="00111218">
        <w:rPr>
          <w:rFonts w:ascii="Tahoma" w:hAnsi="Tahoma" w:cs="Tahoma"/>
          <w:sz w:val="20"/>
          <w:szCs w:val="20"/>
        </w:rPr>
        <w:t>EULA ID: VS2017_AGENTS_SUPPLEMENTAL_RTW</w:t>
      </w:r>
      <w:bookmarkStart w:id="0" w:name="_GoBack"/>
      <w:bookmarkEnd w:id="0"/>
      <w:r w:rsidR="00F53825" w:rsidRPr="00111218">
        <w:rPr>
          <w:rFonts w:ascii="Tahoma" w:hAnsi="Tahoma" w:cs="Tahoma"/>
          <w:color w:val="000000"/>
          <w:sz w:val="20"/>
          <w:szCs w:val="20"/>
          <w:lang w:val="en-US"/>
        </w:rPr>
        <w:t>_</w:t>
      </w:r>
      <w:r w:rsidR="00F90F3D" w:rsidRPr="00111218">
        <w:rPr>
          <w:rFonts w:ascii="Tahoma" w:hAnsi="Tahoma" w:cs="Tahoma"/>
          <w:color w:val="000000"/>
          <w:sz w:val="20"/>
          <w:szCs w:val="20"/>
          <w:lang w:val="en-US"/>
        </w:rPr>
        <w:t>JPN</w:t>
      </w:r>
    </w:p>
    <w:p w:rsidR="001D4948" w:rsidRPr="00111218" w:rsidRDefault="007C12F6">
      <w:pPr>
        <w:rPr>
          <w:rFonts w:ascii="Tahoma" w:eastAsia="MS PGothic" w:hAnsi="Tahoma" w:cs="Tahoma"/>
          <w:lang w:val="en-US"/>
        </w:rPr>
      </w:pPr>
    </w:p>
    <w:sectPr w:rsidR="001D4948" w:rsidRPr="0011121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2F6" w:rsidRDefault="007C12F6" w:rsidP="00044A62">
      <w:pPr>
        <w:spacing w:after="0" w:line="240" w:lineRule="auto"/>
      </w:pPr>
      <w:r>
        <w:separator/>
      </w:r>
    </w:p>
  </w:endnote>
  <w:endnote w:type="continuationSeparator" w:id="0">
    <w:p w:rsidR="007C12F6" w:rsidRDefault="007C12F6" w:rsidP="00044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Trebuchet MS">
    <w:altName w:val="Univer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l‚r –¾’©"/>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imSun">
    <w:altName w:val="ËÎÌå"/>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A62" w:rsidRDefault="00044A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A62" w:rsidRDefault="00044A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A62" w:rsidRDefault="00044A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2F6" w:rsidRDefault="007C12F6" w:rsidP="00044A62">
      <w:pPr>
        <w:spacing w:after="0" w:line="240" w:lineRule="auto"/>
      </w:pPr>
      <w:r>
        <w:separator/>
      </w:r>
    </w:p>
  </w:footnote>
  <w:footnote w:type="continuationSeparator" w:id="0">
    <w:p w:rsidR="007C12F6" w:rsidRDefault="007C12F6" w:rsidP="00044A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A62" w:rsidRDefault="00044A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A62" w:rsidRDefault="00044A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A62" w:rsidRDefault="00044A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52789"/>
    <w:multiLevelType w:val="multilevel"/>
    <w:tmpl w:val="829C2228"/>
    <w:lvl w:ilvl="0">
      <w:start w:val="1"/>
      <w:numFmt w:val="decimal"/>
      <w:lvlText w:val="%1."/>
      <w:lvlJc w:val="left"/>
      <w:pPr>
        <w:tabs>
          <w:tab w:val="num" w:pos="360"/>
        </w:tabs>
        <w:ind w:left="357" w:hanging="357"/>
      </w:pPr>
      <w:rPr>
        <w:rFonts w:ascii="Tahoma" w:hAnsi="Tahoma" w:cs="Tahoma" w:hint="default"/>
        <w:b/>
        <w:bCs/>
        <w:i w:val="0"/>
        <w:iCs w:val="0"/>
        <w:sz w:val="20"/>
        <w:szCs w:val="20"/>
      </w:rPr>
    </w:lvl>
    <w:lvl w:ilvl="1">
      <w:start w:val="1"/>
      <w:numFmt w:val="lowerLetter"/>
      <w:lvlText w:val="%2."/>
      <w:lvlJc w:val="left"/>
      <w:pPr>
        <w:tabs>
          <w:tab w:val="num" w:pos="720"/>
        </w:tabs>
        <w:ind w:left="720" w:hanging="363"/>
      </w:pPr>
      <w:rPr>
        <w:rFonts w:ascii="Tahoma" w:hAnsi="Tahoma" w:cs="Tahoma" w:hint="default"/>
        <w:b/>
        <w:bCs/>
        <w:i w:val="0"/>
        <w:iCs w:val="0"/>
        <w:sz w:val="20"/>
        <w:szCs w:val="20"/>
      </w:rPr>
    </w:lvl>
    <w:lvl w:ilvl="2">
      <w:start w:val="1"/>
      <w:numFmt w:val="lowerRoman"/>
      <w:lvlText w:val="%3."/>
      <w:lvlJc w:val="left"/>
      <w:pPr>
        <w:tabs>
          <w:tab w:val="num" w:pos="1440"/>
        </w:tabs>
        <w:ind w:left="1077" w:hanging="357"/>
      </w:pPr>
      <w:rPr>
        <w:rFonts w:ascii="Tahoma" w:hAnsi="Tahoma" w:cs="Tahoma" w:hint="default"/>
        <w:b w:val="0"/>
        <w:bCs/>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1">
    <w:nsid w:val="7ABF56A0"/>
    <w:multiLevelType w:val="multilevel"/>
    <w:tmpl w:val="6FF8E7C6"/>
    <w:lvl w:ilvl="0">
      <w:start w:val="1"/>
      <w:numFmt w:val="decimal"/>
      <w:pStyle w:val="Heading1"/>
      <w:lvlText w:val="%1."/>
      <w:lvlJc w:val="left"/>
      <w:pPr>
        <w:tabs>
          <w:tab w:val="num" w:pos="360"/>
        </w:tabs>
        <w:ind w:left="357" w:hanging="357"/>
      </w:pPr>
      <w:rPr>
        <w:rFonts w:ascii="Tahoma" w:hAnsi="Tahoma" w:cs="Tahoma" w:hint="default"/>
        <w:b/>
        <w:bCs/>
        <w:i w:val="0"/>
        <w:iCs w:val="0"/>
        <w:sz w:val="20"/>
        <w:szCs w:val="20"/>
      </w:rPr>
    </w:lvl>
    <w:lvl w:ilvl="1">
      <w:start w:val="1"/>
      <w:numFmt w:val="lowerLetter"/>
      <w:pStyle w:val="Heading2"/>
      <w:lvlText w:val="%2."/>
      <w:lvlJc w:val="left"/>
      <w:pPr>
        <w:tabs>
          <w:tab w:val="num" w:pos="720"/>
        </w:tabs>
        <w:ind w:left="720" w:hanging="363"/>
      </w:pPr>
      <w:rPr>
        <w:rFonts w:ascii="Tahoma" w:hAnsi="Tahoma" w:cs="Tahoma" w:hint="default"/>
        <w:b/>
        <w:bCs/>
        <w:i w:val="0"/>
        <w:iCs w:val="0"/>
        <w:sz w:val="20"/>
        <w:szCs w:val="20"/>
      </w:rPr>
    </w:lvl>
    <w:lvl w:ilvl="2">
      <w:start w:val="1"/>
      <w:numFmt w:val="lowerRoman"/>
      <w:pStyle w:val="Heading3Bold"/>
      <w:lvlText w:val="%3."/>
      <w:lvlJc w:val="left"/>
      <w:pPr>
        <w:tabs>
          <w:tab w:val="num" w:pos="1440"/>
        </w:tabs>
        <w:ind w:left="1077" w:hanging="357"/>
      </w:pPr>
      <w:rPr>
        <w:rFonts w:ascii="Tahoma" w:hAnsi="Tahoma" w:cs="Tahoma" w:hint="default"/>
        <w:b w:val="0"/>
        <w:bCs/>
        <w:i w:val="0"/>
        <w:iCs w:val="0"/>
        <w:sz w:val="20"/>
        <w:szCs w:val="20"/>
      </w:rPr>
    </w:lvl>
    <w:lvl w:ilvl="3">
      <w:start w:val="1"/>
      <w:numFmt w:val="upperLetter"/>
      <w:pStyle w:val="Heading4"/>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pStyle w:val="Heading5"/>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pStyle w:val="Heading6"/>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pStyle w:val="Heading7"/>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pStyle w:val="Heading8"/>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pStyle w:val="Heading9"/>
      <w:lvlText w:val="A."/>
      <w:lvlJc w:val="left"/>
      <w:pPr>
        <w:tabs>
          <w:tab w:val="num" w:pos="3223"/>
        </w:tabs>
        <w:ind w:left="3221" w:hanging="358"/>
      </w:pPr>
      <w:rPr>
        <w:rFonts w:ascii="Trebuchet MS" w:hAnsi="Trebuchet MS" w:cs="Trebuchet MS" w:hint="default"/>
        <w:b w:val="0"/>
        <w:bCs w:val="0"/>
        <w:i w:val="0"/>
        <w:iCs w:val="0"/>
        <w:sz w:val="20"/>
        <w:szCs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F57"/>
    <w:rsid w:val="00044A62"/>
    <w:rsid w:val="00111218"/>
    <w:rsid w:val="00217CE4"/>
    <w:rsid w:val="003534A1"/>
    <w:rsid w:val="004F1D58"/>
    <w:rsid w:val="00665F57"/>
    <w:rsid w:val="006F39AC"/>
    <w:rsid w:val="007C12F6"/>
    <w:rsid w:val="008D7538"/>
    <w:rsid w:val="008D774A"/>
    <w:rsid w:val="00A97656"/>
    <w:rsid w:val="00B43357"/>
    <w:rsid w:val="00F53825"/>
    <w:rsid w:val="00F90F3D"/>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F57"/>
    <w:pPr>
      <w:spacing w:after="200" w:line="276" w:lineRule="auto"/>
    </w:pPr>
    <w:rPr>
      <w:rFonts w:eastAsia="Times New Roman" w:cs="Times New Roman"/>
      <w:lang w:val="ja-JP" w:eastAsia="ja-JP" w:bidi="ja-JP"/>
    </w:rPr>
  </w:style>
  <w:style w:type="paragraph" w:styleId="Heading1">
    <w:name w:val="heading 1"/>
    <w:basedOn w:val="Normal"/>
    <w:link w:val="Heading1Char"/>
    <w:uiPriority w:val="99"/>
    <w:qFormat/>
    <w:rsid w:val="00665F57"/>
    <w:pPr>
      <w:numPr>
        <w:numId w:val="2"/>
      </w:numPr>
      <w:spacing w:before="120" w:after="120" w:line="240" w:lineRule="auto"/>
      <w:outlineLvl w:val="0"/>
    </w:pPr>
    <w:rPr>
      <w:rFonts w:ascii="Tahoma" w:eastAsia="MS Mincho" w:hAnsi="Tahoma" w:cs="Tahoma"/>
      <w:b/>
      <w:bCs/>
      <w:sz w:val="20"/>
      <w:szCs w:val="20"/>
    </w:rPr>
  </w:style>
  <w:style w:type="paragraph" w:styleId="Heading2">
    <w:name w:val="heading 2"/>
    <w:basedOn w:val="Normal"/>
    <w:link w:val="Heading2Char"/>
    <w:uiPriority w:val="99"/>
    <w:qFormat/>
    <w:rsid w:val="00665F57"/>
    <w:pPr>
      <w:numPr>
        <w:ilvl w:val="1"/>
        <w:numId w:val="2"/>
      </w:numPr>
      <w:spacing w:before="120" w:after="120" w:line="240" w:lineRule="auto"/>
      <w:outlineLvl w:val="1"/>
    </w:pPr>
    <w:rPr>
      <w:rFonts w:ascii="Tahoma" w:eastAsia="MS Mincho" w:hAnsi="Tahoma" w:cs="Tahoma"/>
      <w:b/>
      <w:bCs/>
      <w:sz w:val="20"/>
      <w:szCs w:val="20"/>
    </w:rPr>
  </w:style>
  <w:style w:type="paragraph" w:styleId="Heading3">
    <w:name w:val="heading 3"/>
    <w:basedOn w:val="Normal"/>
    <w:next w:val="Normal"/>
    <w:link w:val="Heading3Char"/>
    <w:uiPriority w:val="9"/>
    <w:semiHidden/>
    <w:unhideWhenUsed/>
    <w:qFormat/>
    <w:rsid w:val="00665F57"/>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link w:val="Heading4Char"/>
    <w:uiPriority w:val="99"/>
    <w:qFormat/>
    <w:rsid w:val="00665F57"/>
    <w:pPr>
      <w:numPr>
        <w:ilvl w:val="3"/>
        <w:numId w:val="2"/>
      </w:numPr>
      <w:spacing w:before="120" w:after="120" w:line="240" w:lineRule="auto"/>
      <w:outlineLvl w:val="3"/>
    </w:pPr>
    <w:rPr>
      <w:rFonts w:ascii="Tahoma" w:eastAsia="MS Mincho" w:hAnsi="Tahoma" w:cs="Tahoma"/>
      <w:sz w:val="20"/>
      <w:szCs w:val="20"/>
    </w:rPr>
  </w:style>
  <w:style w:type="paragraph" w:styleId="Heading5">
    <w:name w:val="heading 5"/>
    <w:basedOn w:val="Normal"/>
    <w:link w:val="Heading5Char"/>
    <w:uiPriority w:val="99"/>
    <w:qFormat/>
    <w:rsid w:val="00665F57"/>
    <w:pPr>
      <w:numPr>
        <w:ilvl w:val="4"/>
        <w:numId w:val="2"/>
      </w:numPr>
      <w:tabs>
        <w:tab w:val="left" w:pos="1792"/>
      </w:tabs>
      <w:spacing w:before="120" w:after="120" w:line="240" w:lineRule="auto"/>
      <w:outlineLvl w:val="4"/>
    </w:pPr>
    <w:rPr>
      <w:rFonts w:ascii="Tahoma" w:eastAsia="MS Mincho" w:hAnsi="Tahoma" w:cs="Tahoma"/>
      <w:sz w:val="20"/>
      <w:szCs w:val="20"/>
    </w:rPr>
  </w:style>
  <w:style w:type="paragraph" w:styleId="Heading6">
    <w:name w:val="heading 6"/>
    <w:basedOn w:val="Normal"/>
    <w:link w:val="Heading6Char"/>
    <w:uiPriority w:val="99"/>
    <w:qFormat/>
    <w:rsid w:val="00665F57"/>
    <w:pPr>
      <w:numPr>
        <w:ilvl w:val="5"/>
        <w:numId w:val="2"/>
      </w:numPr>
      <w:spacing w:before="120" w:after="120" w:line="240" w:lineRule="auto"/>
      <w:outlineLvl w:val="5"/>
    </w:pPr>
    <w:rPr>
      <w:rFonts w:ascii="Tahoma" w:eastAsia="MS Mincho" w:hAnsi="Tahoma" w:cs="Tahoma"/>
      <w:sz w:val="20"/>
      <w:szCs w:val="20"/>
    </w:rPr>
  </w:style>
  <w:style w:type="paragraph" w:styleId="Heading7">
    <w:name w:val="heading 7"/>
    <w:basedOn w:val="Normal"/>
    <w:link w:val="Heading7Char"/>
    <w:uiPriority w:val="99"/>
    <w:qFormat/>
    <w:rsid w:val="00665F57"/>
    <w:pPr>
      <w:numPr>
        <w:ilvl w:val="6"/>
        <w:numId w:val="2"/>
      </w:numPr>
      <w:spacing w:before="120" w:after="120" w:line="240" w:lineRule="auto"/>
      <w:outlineLvl w:val="6"/>
    </w:pPr>
    <w:rPr>
      <w:rFonts w:ascii="Tahoma" w:eastAsia="MS Mincho" w:hAnsi="Tahoma" w:cs="Tahoma"/>
      <w:sz w:val="20"/>
      <w:szCs w:val="20"/>
    </w:rPr>
  </w:style>
  <w:style w:type="paragraph" w:styleId="Heading8">
    <w:name w:val="heading 8"/>
    <w:basedOn w:val="Normal"/>
    <w:link w:val="Heading8Char"/>
    <w:uiPriority w:val="99"/>
    <w:qFormat/>
    <w:rsid w:val="00665F57"/>
    <w:pPr>
      <w:numPr>
        <w:ilvl w:val="7"/>
        <w:numId w:val="2"/>
      </w:numPr>
      <w:spacing w:before="120" w:after="120" w:line="240" w:lineRule="auto"/>
      <w:outlineLvl w:val="7"/>
    </w:pPr>
    <w:rPr>
      <w:rFonts w:ascii="Tahoma" w:eastAsia="MS Mincho" w:hAnsi="Tahoma" w:cs="Tahoma"/>
      <w:sz w:val="20"/>
      <w:szCs w:val="20"/>
    </w:rPr>
  </w:style>
  <w:style w:type="paragraph" w:styleId="Heading9">
    <w:name w:val="heading 9"/>
    <w:basedOn w:val="Normal"/>
    <w:link w:val="Heading9Char"/>
    <w:uiPriority w:val="99"/>
    <w:qFormat/>
    <w:rsid w:val="00665F57"/>
    <w:pPr>
      <w:numPr>
        <w:ilvl w:val="8"/>
        <w:numId w:val="2"/>
      </w:numPr>
      <w:spacing w:before="120" w:after="120" w:line="240" w:lineRule="auto"/>
      <w:outlineLvl w:val="8"/>
    </w:pPr>
    <w:rPr>
      <w:rFonts w:ascii="Tahoma" w:eastAsia="MS Mincho" w:hAnsi="Tahoma" w:cs="Tahom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65F57"/>
    <w:rPr>
      <w:rFonts w:ascii="Tahoma" w:eastAsia="MS Mincho" w:hAnsi="Tahoma" w:cs="Tahoma"/>
      <w:b/>
      <w:bCs/>
      <w:sz w:val="20"/>
      <w:szCs w:val="20"/>
      <w:lang w:val="ja-JP" w:eastAsia="ja-JP" w:bidi="ja-JP"/>
    </w:rPr>
  </w:style>
  <w:style w:type="character" w:customStyle="1" w:styleId="Heading2Char">
    <w:name w:val="Heading 2 Char"/>
    <w:basedOn w:val="DefaultParagraphFont"/>
    <w:link w:val="Heading2"/>
    <w:uiPriority w:val="99"/>
    <w:rsid w:val="00665F57"/>
    <w:rPr>
      <w:rFonts w:ascii="Tahoma" w:eastAsia="MS Mincho" w:hAnsi="Tahoma" w:cs="Tahoma"/>
      <w:b/>
      <w:bCs/>
      <w:sz w:val="20"/>
      <w:szCs w:val="20"/>
      <w:lang w:val="ja-JP" w:eastAsia="ja-JP" w:bidi="ja-JP"/>
    </w:rPr>
  </w:style>
  <w:style w:type="character" w:customStyle="1" w:styleId="Heading4Char">
    <w:name w:val="Heading 4 Char"/>
    <w:basedOn w:val="DefaultParagraphFont"/>
    <w:link w:val="Heading4"/>
    <w:uiPriority w:val="99"/>
    <w:rsid w:val="00665F57"/>
    <w:rPr>
      <w:rFonts w:ascii="Tahoma" w:eastAsia="MS Mincho" w:hAnsi="Tahoma" w:cs="Tahoma"/>
      <w:sz w:val="20"/>
      <w:szCs w:val="20"/>
      <w:lang w:val="ja-JP" w:eastAsia="ja-JP" w:bidi="ja-JP"/>
    </w:rPr>
  </w:style>
  <w:style w:type="character" w:customStyle="1" w:styleId="Heading5Char">
    <w:name w:val="Heading 5 Char"/>
    <w:basedOn w:val="DefaultParagraphFont"/>
    <w:link w:val="Heading5"/>
    <w:uiPriority w:val="99"/>
    <w:rsid w:val="00665F57"/>
    <w:rPr>
      <w:rFonts w:ascii="Tahoma" w:eastAsia="MS Mincho" w:hAnsi="Tahoma" w:cs="Tahoma"/>
      <w:sz w:val="20"/>
      <w:szCs w:val="20"/>
      <w:lang w:val="ja-JP" w:eastAsia="ja-JP" w:bidi="ja-JP"/>
    </w:rPr>
  </w:style>
  <w:style w:type="character" w:customStyle="1" w:styleId="Heading6Char">
    <w:name w:val="Heading 6 Char"/>
    <w:basedOn w:val="DefaultParagraphFont"/>
    <w:link w:val="Heading6"/>
    <w:uiPriority w:val="99"/>
    <w:rsid w:val="00665F57"/>
    <w:rPr>
      <w:rFonts w:ascii="Tahoma" w:eastAsia="MS Mincho" w:hAnsi="Tahoma" w:cs="Tahoma"/>
      <w:sz w:val="20"/>
      <w:szCs w:val="20"/>
      <w:lang w:val="ja-JP" w:eastAsia="ja-JP" w:bidi="ja-JP"/>
    </w:rPr>
  </w:style>
  <w:style w:type="character" w:customStyle="1" w:styleId="Heading7Char">
    <w:name w:val="Heading 7 Char"/>
    <w:basedOn w:val="DefaultParagraphFont"/>
    <w:link w:val="Heading7"/>
    <w:uiPriority w:val="99"/>
    <w:rsid w:val="00665F57"/>
    <w:rPr>
      <w:rFonts w:ascii="Tahoma" w:eastAsia="MS Mincho" w:hAnsi="Tahoma" w:cs="Tahoma"/>
      <w:sz w:val="20"/>
      <w:szCs w:val="20"/>
      <w:lang w:val="ja-JP" w:eastAsia="ja-JP" w:bidi="ja-JP"/>
    </w:rPr>
  </w:style>
  <w:style w:type="character" w:customStyle="1" w:styleId="Heading8Char">
    <w:name w:val="Heading 8 Char"/>
    <w:basedOn w:val="DefaultParagraphFont"/>
    <w:link w:val="Heading8"/>
    <w:uiPriority w:val="99"/>
    <w:rsid w:val="00665F57"/>
    <w:rPr>
      <w:rFonts w:ascii="Tahoma" w:eastAsia="MS Mincho" w:hAnsi="Tahoma" w:cs="Tahoma"/>
      <w:sz w:val="20"/>
      <w:szCs w:val="20"/>
      <w:lang w:val="ja-JP" w:eastAsia="ja-JP" w:bidi="ja-JP"/>
    </w:rPr>
  </w:style>
  <w:style w:type="character" w:customStyle="1" w:styleId="Heading9Char">
    <w:name w:val="Heading 9 Char"/>
    <w:basedOn w:val="DefaultParagraphFont"/>
    <w:link w:val="Heading9"/>
    <w:uiPriority w:val="99"/>
    <w:rsid w:val="00665F57"/>
    <w:rPr>
      <w:rFonts w:ascii="Tahoma" w:eastAsia="MS Mincho" w:hAnsi="Tahoma" w:cs="Tahoma"/>
      <w:sz w:val="20"/>
      <w:szCs w:val="20"/>
      <w:lang w:val="ja-JP" w:eastAsia="ja-JP" w:bidi="ja-JP"/>
    </w:rPr>
  </w:style>
  <w:style w:type="paragraph" w:customStyle="1" w:styleId="Preamble">
    <w:name w:val="Preamble"/>
    <w:basedOn w:val="Normal"/>
    <w:link w:val="PreambleChar"/>
    <w:uiPriority w:val="99"/>
    <w:rsid w:val="00665F57"/>
    <w:pPr>
      <w:spacing w:before="120" w:after="120" w:line="240" w:lineRule="auto"/>
    </w:pPr>
    <w:rPr>
      <w:rFonts w:ascii="Tahoma" w:eastAsia="MS Mincho" w:hAnsi="Tahoma" w:cs="Tahoma"/>
      <w:b/>
      <w:bCs/>
      <w:sz w:val="20"/>
      <w:szCs w:val="20"/>
    </w:rPr>
  </w:style>
  <w:style w:type="character" w:customStyle="1" w:styleId="PreambleChar">
    <w:name w:val="Preamble Char"/>
    <w:basedOn w:val="DefaultParagraphFont"/>
    <w:link w:val="Preamble"/>
    <w:uiPriority w:val="99"/>
    <w:locked/>
    <w:rsid w:val="00665F57"/>
    <w:rPr>
      <w:rFonts w:ascii="Tahoma" w:eastAsia="MS Mincho" w:hAnsi="Tahoma" w:cs="Tahoma"/>
      <w:b/>
      <w:bCs/>
      <w:sz w:val="20"/>
      <w:szCs w:val="20"/>
      <w:lang w:val="ja-JP" w:eastAsia="ja-JP" w:bidi="ja-JP"/>
    </w:rPr>
  </w:style>
  <w:style w:type="paragraph" w:customStyle="1" w:styleId="Heading3Bold">
    <w:name w:val="Heading 3 Bold"/>
    <w:basedOn w:val="Heading3"/>
    <w:uiPriority w:val="99"/>
    <w:rsid w:val="00665F57"/>
    <w:pPr>
      <w:keepNext w:val="0"/>
      <w:keepLines w:val="0"/>
      <w:numPr>
        <w:ilvl w:val="2"/>
        <w:numId w:val="2"/>
      </w:numPr>
      <w:tabs>
        <w:tab w:val="left" w:pos="1077"/>
      </w:tabs>
      <w:spacing w:before="120" w:after="120" w:line="240" w:lineRule="auto"/>
    </w:pPr>
    <w:rPr>
      <w:rFonts w:ascii="Tahoma" w:eastAsia="MS Mincho" w:hAnsi="Tahoma" w:cs="Tahoma"/>
      <w:color w:val="auto"/>
      <w:sz w:val="20"/>
      <w:szCs w:val="20"/>
    </w:rPr>
  </w:style>
  <w:style w:type="paragraph" w:customStyle="1" w:styleId="PreambleBorderAbove">
    <w:name w:val="Preamble Border Above"/>
    <w:basedOn w:val="Preamble"/>
    <w:uiPriority w:val="99"/>
    <w:rsid w:val="00665F57"/>
    <w:pPr>
      <w:pBdr>
        <w:top w:val="single" w:sz="4" w:space="1" w:color="auto"/>
      </w:pBdr>
    </w:pPr>
  </w:style>
  <w:style w:type="paragraph" w:customStyle="1" w:styleId="HeadingEULA">
    <w:name w:val="Heading EULA"/>
    <w:basedOn w:val="Normal"/>
    <w:next w:val="Normal"/>
    <w:uiPriority w:val="99"/>
    <w:rsid w:val="00665F57"/>
    <w:pPr>
      <w:spacing w:before="120" w:after="120" w:line="240" w:lineRule="auto"/>
    </w:pPr>
    <w:rPr>
      <w:rFonts w:ascii="Tahoma" w:eastAsia="MS Mincho" w:hAnsi="Tahoma" w:cs="Tahoma"/>
      <w:b/>
      <w:bCs/>
      <w:sz w:val="28"/>
      <w:szCs w:val="28"/>
    </w:rPr>
  </w:style>
  <w:style w:type="character" w:customStyle="1" w:styleId="Heading3Char">
    <w:name w:val="Heading 3 Char"/>
    <w:basedOn w:val="DefaultParagraphFont"/>
    <w:link w:val="Heading3"/>
    <w:uiPriority w:val="9"/>
    <w:semiHidden/>
    <w:rsid w:val="00665F57"/>
    <w:rPr>
      <w:rFonts w:asciiTheme="majorHAnsi" w:eastAsiaTheme="majorEastAsia" w:hAnsiTheme="majorHAnsi" w:cstheme="majorBidi"/>
      <w:b/>
      <w:bCs/>
      <w:color w:val="5B9BD5" w:themeColor="accent1"/>
      <w:lang w:val="ja-JP" w:eastAsia="ja-JP" w:bidi="ja-JP"/>
    </w:rPr>
  </w:style>
  <w:style w:type="paragraph" w:styleId="Header">
    <w:name w:val="header"/>
    <w:basedOn w:val="Normal"/>
    <w:link w:val="HeaderChar"/>
    <w:uiPriority w:val="99"/>
    <w:unhideWhenUsed/>
    <w:rsid w:val="00044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A62"/>
    <w:rPr>
      <w:rFonts w:eastAsia="Times New Roman" w:cs="Times New Roman"/>
      <w:lang w:val="ja-JP" w:eastAsia="ja-JP" w:bidi="ja-JP"/>
    </w:rPr>
  </w:style>
  <w:style w:type="paragraph" w:styleId="Footer">
    <w:name w:val="footer"/>
    <w:basedOn w:val="Normal"/>
    <w:link w:val="FooterChar"/>
    <w:uiPriority w:val="99"/>
    <w:unhideWhenUsed/>
    <w:rsid w:val="00044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A62"/>
    <w:rPr>
      <w:rFonts w:eastAsia="Times New Roman" w:cs="Times New Roman"/>
      <w:lang w:val="ja-JP" w:eastAsia="ja-JP" w:bidi="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F57"/>
    <w:pPr>
      <w:spacing w:after="200" w:line="276" w:lineRule="auto"/>
    </w:pPr>
    <w:rPr>
      <w:rFonts w:eastAsia="Times New Roman" w:cs="Times New Roman"/>
      <w:lang w:val="ja-JP" w:eastAsia="ja-JP" w:bidi="ja-JP"/>
    </w:rPr>
  </w:style>
  <w:style w:type="paragraph" w:styleId="Heading1">
    <w:name w:val="heading 1"/>
    <w:basedOn w:val="Normal"/>
    <w:link w:val="Heading1Char"/>
    <w:uiPriority w:val="99"/>
    <w:qFormat/>
    <w:rsid w:val="00665F57"/>
    <w:pPr>
      <w:numPr>
        <w:numId w:val="2"/>
      </w:numPr>
      <w:spacing w:before="120" w:after="120" w:line="240" w:lineRule="auto"/>
      <w:outlineLvl w:val="0"/>
    </w:pPr>
    <w:rPr>
      <w:rFonts w:ascii="Tahoma" w:eastAsia="MS Mincho" w:hAnsi="Tahoma" w:cs="Tahoma"/>
      <w:b/>
      <w:bCs/>
      <w:sz w:val="20"/>
      <w:szCs w:val="20"/>
    </w:rPr>
  </w:style>
  <w:style w:type="paragraph" w:styleId="Heading2">
    <w:name w:val="heading 2"/>
    <w:basedOn w:val="Normal"/>
    <w:link w:val="Heading2Char"/>
    <w:uiPriority w:val="99"/>
    <w:qFormat/>
    <w:rsid w:val="00665F57"/>
    <w:pPr>
      <w:numPr>
        <w:ilvl w:val="1"/>
        <w:numId w:val="2"/>
      </w:numPr>
      <w:spacing w:before="120" w:after="120" w:line="240" w:lineRule="auto"/>
      <w:outlineLvl w:val="1"/>
    </w:pPr>
    <w:rPr>
      <w:rFonts w:ascii="Tahoma" w:eastAsia="MS Mincho" w:hAnsi="Tahoma" w:cs="Tahoma"/>
      <w:b/>
      <w:bCs/>
      <w:sz w:val="20"/>
      <w:szCs w:val="20"/>
    </w:rPr>
  </w:style>
  <w:style w:type="paragraph" w:styleId="Heading3">
    <w:name w:val="heading 3"/>
    <w:basedOn w:val="Normal"/>
    <w:next w:val="Normal"/>
    <w:link w:val="Heading3Char"/>
    <w:uiPriority w:val="9"/>
    <w:semiHidden/>
    <w:unhideWhenUsed/>
    <w:qFormat/>
    <w:rsid w:val="00665F57"/>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link w:val="Heading4Char"/>
    <w:uiPriority w:val="99"/>
    <w:qFormat/>
    <w:rsid w:val="00665F57"/>
    <w:pPr>
      <w:numPr>
        <w:ilvl w:val="3"/>
        <w:numId w:val="2"/>
      </w:numPr>
      <w:spacing w:before="120" w:after="120" w:line="240" w:lineRule="auto"/>
      <w:outlineLvl w:val="3"/>
    </w:pPr>
    <w:rPr>
      <w:rFonts w:ascii="Tahoma" w:eastAsia="MS Mincho" w:hAnsi="Tahoma" w:cs="Tahoma"/>
      <w:sz w:val="20"/>
      <w:szCs w:val="20"/>
    </w:rPr>
  </w:style>
  <w:style w:type="paragraph" w:styleId="Heading5">
    <w:name w:val="heading 5"/>
    <w:basedOn w:val="Normal"/>
    <w:link w:val="Heading5Char"/>
    <w:uiPriority w:val="99"/>
    <w:qFormat/>
    <w:rsid w:val="00665F57"/>
    <w:pPr>
      <w:numPr>
        <w:ilvl w:val="4"/>
        <w:numId w:val="2"/>
      </w:numPr>
      <w:tabs>
        <w:tab w:val="left" w:pos="1792"/>
      </w:tabs>
      <w:spacing w:before="120" w:after="120" w:line="240" w:lineRule="auto"/>
      <w:outlineLvl w:val="4"/>
    </w:pPr>
    <w:rPr>
      <w:rFonts w:ascii="Tahoma" w:eastAsia="MS Mincho" w:hAnsi="Tahoma" w:cs="Tahoma"/>
      <w:sz w:val="20"/>
      <w:szCs w:val="20"/>
    </w:rPr>
  </w:style>
  <w:style w:type="paragraph" w:styleId="Heading6">
    <w:name w:val="heading 6"/>
    <w:basedOn w:val="Normal"/>
    <w:link w:val="Heading6Char"/>
    <w:uiPriority w:val="99"/>
    <w:qFormat/>
    <w:rsid w:val="00665F57"/>
    <w:pPr>
      <w:numPr>
        <w:ilvl w:val="5"/>
        <w:numId w:val="2"/>
      </w:numPr>
      <w:spacing w:before="120" w:after="120" w:line="240" w:lineRule="auto"/>
      <w:outlineLvl w:val="5"/>
    </w:pPr>
    <w:rPr>
      <w:rFonts w:ascii="Tahoma" w:eastAsia="MS Mincho" w:hAnsi="Tahoma" w:cs="Tahoma"/>
      <w:sz w:val="20"/>
      <w:szCs w:val="20"/>
    </w:rPr>
  </w:style>
  <w:style w:type="paragraph" w:styleId="Heading7">
    <w:name w:val="heading 7"/>
    <w:basedOn w:val="Normal"/>
    <w:link w:val="Heading7Char"/>
    <w:uiPriority w:val="99"/>
    <w:qFormat/>
    <w:rsid w:val="00665F57"/>
    <w:pPr>
      <w:numPr>
        <w:ilvl w:val="6"/>
        <w:numId w:val="2"/>
      </w:numPr>
      <w:spacing w:before="120" w:after="120" w:line="240" w:lineRule="auto"/>
      <w:outlineLvl w:val="6"/>
    </w:pPr>
    <w:rPr>
      <w:rFonts w:ascii="Tahoma" w:eastAsia="MS Mincho" w:hAnsi="Tahoma" w:cs="Tahoma"/>
      <w:sz w:val="20"/>
      <w:szCs w:val="20"/>
    </w:rPr>
  </w:style>
  <w:style w:type="paragraph" w:styleId="Heading8">
    <w:name w:val="heading 8"/>
    <w:basedOn w:val="Normal"/>
    <w:link w:val="Heading8Char"/>
    <w:uiPriority w:val="99"/>
    <w:qFormat/>
    <w:rsid w:val="00665F57"/>
    <w:pPr>
      <w:numPr>
        <w:ilvl w:val="7"/>
        <w:numId w:val="2"/>
      </w:numPr>
      <w:spacing w:before="120" w:after="120" w:line="240" w:lineRule="auto"/>
      <w:outlineLvl w:val="7"/>
    </w:pPr>
    <w:rPr>
      <w:rFonts w:ascii="Tahoma" w:eastAsia="MS Mincho" w:hAnsi="Tahoma" w:cs="Tahoma"/>
      <w:sz w:val="20"/>
      <w:szCs w:val="20"/>
    </w:rPr>
  </w:style>
  <w:style w:type="paragraph" w:styleId="Heading9">
    <w:name w:val="heading 9"/>
    <w:basedOn w:val="Normal"/>
    <w:link w:val="Heading9Char"/>
    <w:uiPriority w:val="99"/>
    <w:qFormat/>
    <w:rsid w:val="00665F57"/>
    <w:pPr>
      <w:numPr>
        <w:ilvl w:val="8"/>
        <w:numId w:val="2"/>
      </w:numPr>
      <w:spacing w:before="120" w:after="120" w:line="240" w:lineRule="auto"/>
      <w:outlineLvl w:val="8"/>
    </w:pPr>
    <w:rPr>
      <w:rFonts w:ascii="Tahoma" w:eastAsia="MS Mincho" w:hAnsi="Tahoma" w:cs="Tahom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65F57"/>
    <w:rPr>
      <w:rFonts w:ascii="Tahoma" w:eastAsia="MS Mincho" w:hAnsi="Tahoma" w:cs="Tahoma"/>
      <w:b/>
      <w:bCs/>
      <w:sz w:val="20"/>
      <w:szCs w:val="20"/>
      <w:lang w:val="ja-JP" w:eastAsia="ja-JP" w:bidi="ja-JP"/>
    </w:rPr>
  </w:style>
  <w:style w:type="character" w:customStyle="1" w:styleId="Heading2Char">
    <w:name w:val="Heading 2 Char"/>
    <w:basedOn w:val="DefaultParagraphFont"/>
    <w:link w:val="Heading2"/>
    <w:uiPriority w:val="99"/>
    <w:rsid w:val="00665F57"/>
    <w:rPr>
      <w:rFonts w:ascii="Tahoma" w:eastAsia="MS Mincho" w:hAnsi="Tahoma" w:cs="Tahoma"/>
      <w:b/>
      <w:bCs/>
      <w:sz w:val="20"/>
      <w:szCs w:val="20"/>
      <w:lang w:val="ja-JP" w:eastAsia="ja-JP" w:bidi="ja-JP"/>
    </w:rPr>
  </w:style>
  <w:style w:type="character" w:customStyle="1" w:styleId="Heading4Char">
    <w:name w:val="Heading 4 Char"/>
    <w:basedOn w:val="DefaultParagraphFont"/>
    <w:link w:val="Heading4"/>
    <w:uiPriority w:val="99"/>
    <w:rsid w:val="00665F57"/>
    <w:rPr>
      <w:rFonts w:ascii="Tahoma" w:eastAsia="MS Mincho" w:hAnsi="Tahoma" w:cs="Tahoma"/>
      <w:sz w:val="20"/>
      <w:szCs w:val="20"/>
      <w:lang w:val="ja-JP" w:eastAsia="ja-JP" w:bidi="ja-JP"/>
    </w:rPr>
  </w:style>
  <w:style w:type="character" w:customStyle="1" w:styleId="Heading5Char">
    <w:name w:val="Heading 5 Char"/>
    <w:basedOn w:val="DefaultParagraphFont"/>
    <w:link w:val="Heading5"/>
    <w:uiPriority w:val="99"/>
    <w:rsid w:val="00665F57"/>
    <w:rPr>
      <w:rFonts w:ascii="Tahoma" w:eastAsia="MS Mincho" w:hAnsi="Tahoma" w:cs="Tahoma"/>
      <w:sz w:val="20"/>
      <w:szCs w:val="20"/>
      <w:lang w:val="ja-JP" w:eastAsia="ja-JP" w:bidi="ja-JP"/>
    </w:rPr>
  </w:style>
  <w:style w:type="character" w:customStyle="1" w:styleId="Heading6Char">
    <w:name w:val="Heading 6 Char"/>
    <w:basedOn w:val="DefaultParagraphFont"/>
    <w:link w:val="Heading6"/>
    <w:uiPriority w:val="99"/>
    <w:rsid w:val="00665F57"/>
    <w:rPr>
      <w:rFonts w:ascii="Tahoma" w:eastAsia="MS Mincho" w:hAnsi="Tahoma" w:cs="Tahoma"/>
      <w:sz w:val="20"/>
      <w:szCs w:val="20"/>
      <w:lang w:val="ja-JP" w:eastAsia="ja-JP" w:bidi="ja-JP"/>
    </w:rPr>
  </w:style>
  <w:style w:type="character" w:customStyle="1" w:styleId="Heading7Char">
    <w:name w:val="Heading 7 Char"/>
    <w:basedOn w:val="DefaultParagraphFont"/>
    <w:link w:val="Heading7"/>
    <w:uiPriority w:val="99"/>
    <w:rsid w:val="00665F57"/>
    <w:rPr>
      <w:rFonts w:ascii="Tahoma" w:eastAsia="MS Mincho" w:hAnsi="Tahoma" w:cs="Tahoma"/>
      <w:sz w:val="20"/>
      <w:szCs w:val="20"/>
      <w:lang w:val="ja-JP" w:eastAsia="ja-JP" w:bidi="ja-JP"/>
    </w:rPr>
  </w:style>
  <w:style w:type="character" w:customStyle="1" w:styleId="Heading8Char">
    <w:name w:val="Heading 8 Char"/>
    <w:basedOn w:val="DefaultParagraphFont"/>
    <w:link w:val="Heading8"/>
    <w:uiPriority w:val="99"/>
    <w:rsid w:val="00665F57"/>
    <w:rPr>
      <w:rFonts w:ascii="Tahoma" w:eastAsia="MS Mincho" w:hAnsi="Tahoma" w:cs="Tahoma"/>
      <w:sz w:val="20"/>
      <w:szCs w:val="20"/>
      <w:lang w:val="ja-JP" w:eastAsia="ja-JP" w:bidi="ja-JP"/>
    </w:rPr>
  </w:style>
  <w:style w:type="character" w:customStyle="1" w:styleId="Heading9Char">
    <w:name w:val="Heading 9 Char"/>
    <w:basedOn w:val="DefaultParagraphFont"/>
    <w:link w:val="Heading9"/>
    <w:uiPriority w:val="99"/>
    <w:rsid w:val="00665F57"/>
    <w:rPr>
      <w:rFonts w:ascii="Tahoma" w:eastAsia="MS Mincho" w:hAnsi="Tahoma" w:cs="Tahoma"/>
      <w:sz w:val="20"/>
      <w:szCs w:val="20"/>
      <w:lang w:val="ja-JP" w:eastAsia="ja-JP" w:bidi="ja-JP"/>
    </w:rPr>
  </w:style>
  <w:style w:type="paragraph" w:customStyle="1" w:styleId="Preamble">
    <w:name w:val="Preamble"/>
    <w:basedOn w:val="Normal"/>
    <w:link w:val="PreambleChar"/>
    <w:uiPriority w:val="99"/>
    <w:rsid w:val="00665F57"/>
    <w:pPr>
      <w:spacing w:before="120" w:after="120" w:line="240" w:lineRule="auto"/>
    </w:pPr>
    <w:rPr>
      <w:rFonts w:ascii="Tahoma" w:eastAsia="MS Mincho" w:hAnsi="Tahoma" w:cs="Tahoma"/>
      <w:b/>
      <w:bCs/>
      <w:sz w:val="20"/>
      <w:szCs w:val="20"/>
    </w:rPr>
  </w:style>
  <w:style w:type="character" w:customStyle="1" w:styleId="PreambleChar">
    <w:name w:val="Preamble Char"/>
    <w:basedOn w:val="DefaultParagraphFont"/>
    <w:link w:val="Preamble"/>
    <w:uiPriority w:val="99"/>
    <w:locked/>
    <w:rsid w:val="00665F57"/>
    <w:rPr>
      <w:rFonts w:ascii="Tahoma" w:eastAsia="MS Mincho" w:hAnsi="Tahoma" w:cs="Tahoma"/>
      <w:b/>
      <w:bCs/>
      <w:sz w:val="20"/>
      <w:szCs w:val="20"/>
      <w:lang w:val="ja-JP" w:eastAsia="ja-JP" w:bidi="ja-JP"/>
    </w:rPr>
  </w:style>
  <w:style w:type="paragraph" w:customStyle="1" w:styleId="Heading3Bold">
    <w:name w:val="Heading 3 Bold"/>
    <w:basedOn w:val="Heading3"/>
    <w:uiPriority w:val="99"/>
    <w:rsid w:val="00665F57"/>
    <w:pPr>
      <w:keepNext w:val="0"/>
      <w:keepLines w:val="0"/>
      <w:numPr>
        <w:ilvl w:val="2"/>
        <w:numId w:val="2"/>
      </w:numPr>
      <w:tabs>
        <w:tab w:val="left" w:pos="1077"/>
      </w:tabs>
      <w:spacing w:before="120" w:after="120" w:line="240" w:lineRule="auto"/>
    </w:pPr>
    <w:rPr>
      <w:rFonts w:ascii="Tahoma" w:eastAsia="MS Mincho" w:hAnsi="Tahoma" w:cs="Tahoma"/>
      <w:color w:val="auto"/>
      <w:sz w:val="20"/>
      <w:szCs w:val="20"/>
    </w:rPr>
  </w:style>
  <w:style w:type="paragraph" w:customStyle="1" w:styleId="PreambleBorderAbove">
    <w:name w:val="Preamble Border Above"/>
    <w:basedOn w:val="Preamble"/>
    <w:uiPriority w:val="99"/>
    <w:rsid w:val="00665F57"/>
    <w:pPr>
      <w:pBdr>
        <w:top w:val="single" w:sz="4" w:space="1" w:color="auto"/>
      </w:pBdr>
    </w:pPr>
  </w:style>
  <w:style w:type="paragraph" w:customStyle="1" w:styleId="HeadingEULA">
    <w:name w:val="Heading EULA"/>
    <w:basedOn w:val="Normal"/>
    <w:next w:val="Normal"/>
    <w:uiPriority w:val="99"/>
    <w:rsid w:val="00665F57"/>
    <w:pPr>
      <w:spacing w:before="120" w:after="120" w:line="240" w:lineRule="auto"/>
    </w:pPr>
    <w:rPr>
      <w:rFonts w:ascii="Tahoma" w:eastAsia="MS Mincho" w:hAnsi="Tahoma" w:cs="Tahoma"/>
      <w:b/>
      <w:bCs/>
      <w:sz w:val="28"/>
      <w:szCs w:val="28"/>
    </w:rPr>
  </w:style>
  <w:style w:type="character" w:customStyle="1" w:styleId="Heading3Char">
    <w:name w:val="Heading 3 Char"/>
    <w:basedOn w:val="DefaultParagraphFont"/>
    <w:link w:val="Heading3"/>
    <w:uiPriority w:val="9"/>
    <w:semiHidden/>
    <w:rsid w:val="00665F57"/>
    <w:rPr>
      <w:rFonts w:asciiTheme="majorHAnsi" w:eastAsiaTheme="majorEastAsia" w:hAnsiTheme="majorHAnsi" w:cstheme="majorBidi"/>
      <w:b/>
      <w:bCs/>
      <w:color w:val="5B9BD5" w:themeColor="accent1"/>
      <w:lang w:val="ja-JP" w:eastAsia="ja-JP" w:bidi="ja-JP"/>
    </w:rPr>
  </w:style>
  <w:style w:type="paragraph" w:styleId="Header">
    <w:name w:val="header"/>
    <w:basedOn w:val="Normal"/>
    <w:link w:val="HeaderChar"/>
    <w:uiPriority w:val="99"/>
    <w:unhideWhenUsed/>
    <w:rsid w:val="00044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A62"/>
    <w:rPr>
      <w:rFonts w:eastAsia="Times New Roman" w:cs="Times New Roman"/>
      <w:lang w:val="ja-JP" w:eastAsia="ja-JP" w:bidi="ja-JP"/>
    </w:rPr>
  </w:style>
  <w:style w:type="paragraph" w:styleId="Footer">
    <w:name w:val="footer"/>
    <w:basedOn w:val="Normal"/>
    <w:link w:val="FooterChar"/>
    <w:uiPriority w:val="99"/>
    <w:unhideWhenUsed/>
    <w:rsid w:val="00044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A62"/>
    <w:rPr>
      <w:rFonts w:eastAsia="Times New Roman" w:cs="Times New Roman"/>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2017-02-14T13:54:00Z</dcterms:created>
  <dcterms:modified xsi:type="dcterms:W3CDTF">2017-02-15T21:31:00Z</dcterms:modified>
</cp:coreProperties>
</file>