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48F" w:rsidRPr="009D3D2B" w:rsidRDefault="00E1248F" w:rsidP="00E1248F">
      <w:pPr>
        <w:pStyle w:val="HeadingEULA"/>
        <w:widowControl w:val="0"/>
        <w:rPr>
          <w:rFonts w:eastAsia="MS PGothic"/>
          <w:sz w:val="20"/>
          <w:szCs w:val="20"/>
        </w:rPr>
      </w:pPr>
      <w:r w:rsidRPr="009D3D2B">
        <w:rPr>
          <w:rFonts w:eastAsia="MS PGothic"/>
          <w:sz w:val="20"/>
          <w:szCs w:val="20"/>
        </w:rPr>
        <w:t>マイクロソフト</w:t>
      </w:r>
      <w:r w:rsidRPr="009D3D2B">
        <w:rPr>
          <w:rFonts w:eastAsia="MS PGothic"/>
          <w:sz w:val="20"/>
          <w:szCs w:val="20"/>
        </w:rPr>
        <w:t xml:space="preserve"> </w:t>
      </w:r>
      <w:r w:rsidRPr="009D3D2B">
        <w:rPr>
          <w:rFonts w:eastAsia="MS PGothic"/>
          <w:sz w:val="20"/>
          <w:szCs w:val="20"/>
        </w:rPr>
        <w:t>ソフトウェア</w:t>
      </w:r>
      <w:r w:rsidRPr="009D3D2B">
        <w:rPr>
          <w:rFonts w:eastAsia="MS PGothic"/>
          <w:sz w:val="20"/>
          <w:szCs w:val="20"/>
        </w:rPr>
        <w:t xml:space="preserve"> </w:t>
      </w:r>
      <w:r w:rsidRPr="009D3D2B">
        <w:rPr>
          <w:rFonts w:eastAsia="MS PGothic"/>
          <w:sz w:val="20"/>
          <w:szCs w:val="20"/>
        </w:rPr>
        <w:t>ライセンス条項</w:t>
      </w:r>
    </w:p>
    <w:p w:rsidR="00E1248F" w:rsidRPr="009D3D2B" w:rsidRDefault="00E1248F" w:rsidP="00E1248F">
      <w:pPr>
        <w:pStyle w:val="HeadingSoftwareTitle"/>
        <w:widowControl w:val="0"/>
        <w:rPr>
          <w:rFonts w:eastAsia="MS PGothic"/>
          <w:sz w:val="20"/>
          <w:szCs w:val="20"/>
        </w:rPr>
      </w:pPr>
      <w:r w:rsidRPr="009D3D2B">
        <w:rPr>
          <w:rFonts w:eastAsia="MS PGothic"/>
          <w:sz w:val="20"/>
          <w:szCs w:val="20"/>
        </w:rPr>
        <w:t>MICROSOFT VISUAL STUDIO 2017 TOOLS</w:t>
      </w:r>
      <w:r w:rsidRPr="009D3D2B">
        <w:rPr>
          <w:rFonts w:eastAsia="MS PGothic"/>
          <w:sz w:val="20"/>
          <w:szCs w:val="20"/>
        </w:rPr>
        <w:t>、アドオン、および</w:t>
      </w:r>
      <w:r w:rsidRPr="009D3D2B">
        <w:rPr>
          <w:rFonts w:eastAsia="MS PGothic"/>
          <w:sz w:val="20"/>
          <w:szCs w:val="20"/>
        </w:rPr>
        <w:t xml:space="preserve"> C++ </w:t>
      </w:r>
      <w:r w:rsidRPr="009D3D2B">
        <w:rPr>
          <w:rFonts w:eastAsia="MS PGothic"/>
          <w:sz w:val="20"/>
          <w:szCs w:val="20"/>
        </w:rPr>
        <w:t>再頒布可能パッケージ</w:t>
      </w:r>
    </w:p>
    <w:p w:rsidR="00E1248F" w:rsidRPr="009D3D2B" w:rsidRDefault="00E1248F" w:rsidP="00E1248F">
      <w:pPr>
        <w:pStyle w:val="Preamble"/>
        <w:widowControl w:val="0"/>
        <w:rPr>
          <w:rFonts w:eastAsia="MS PGothic"/>
          <w:sz w:val="20"/>
          <w:szCs w:val="20"/>
        </w:rPr>
      </w:pPr>
      <w:r w:rsidRPr="009D3D2B">
        <w:rPr>
          <w:rFonts w:eastAsia="MS PGothic"/>
          <w:b w:val="0"/>
          <w:bCs w:val="0"/>
          <w:sz w:val="20"/>
          <w:szCs w:val="20"/>
        </w:rPr>
        <w:t>マイクロソフト</w:t>
      </w:r>
      <w:r w:rsidRPr="009D3D2B">
        <w:rPr>
          <w:rFonts w:eastAsia="MS PGothic"/>
          <w:b w:val="0"/>
          <w:bCs w:val="0"/>
          <w:sz w:val="20"/>
          <w:szCs w:val="20"/>
        </w:rPr>
        <w:t xml:space="preserve"> </w:t>
      </w:r>
      <w:r w:rsidRPr="009D3D2B">
        <w:rPr>
          <w:rFonts w:eastAsia="MS PGothic"/>
          <w:b w:val="0"/>
          <w:bCs w:val="0"/>
          <w:sz w:val="20"/>
          <w:szCs w:val="20"/>
        </w:rPr>
        <w:t>ソフトウェア</w:t>
      </w:r>
      <w:r w:rsidRPr="009D3D2B">
        <w:rPr>
          <w:rFonts w:eastAsia="MS PGothic"/>
          <w:b w:val="0"/>
          <w:bCs w:val="0"/>
          <w:sz w:val="20"/>
          <w:szCs w:val="20"/>
        </w:rPr>
        <w:t xml:space="preserve"> </w:t>
      </w:r>
      <w:r w:rsidRPr="009D3D2B">
        <w:rPr>
          <w:rFonts w:eastAsia="MS PGothic"/>
          <w:b w:val="0"/>
          <w:bCs w:val="0"/>
          <w:sz w:val="20"/>
          <w:szCs w:val="20"/>
        </w:rPr>
        <w:t>ライセンス条項</w:t>
      </w:r>
      <w:r w:rsidRPr="009D3D2B">
        <w:rPr>
          <w:rFonts w:eastAsia="MS PGothic"/>
          <w:b w:val="0"/>
          <w:bCs w:val="0"/>
          <w:sz w:val="20"/>
          <w:szCs w:val="20"/>
        </w:rPr>
        <w:t xml:space="preserve"> (</w:t>
      </w:r>
      <w:r w:rsidRPr="009D3D2B">
        <w:rPr>
          <w:rFonts w:eastAsia="MS PGothic"/>
          <w:b w:val="0"/>
          <w:bCs w:val="0"/>
          <w:sz w:val="20"/>
          <w:szCs w:val="20"/>
        </w:rPr>
        <w:t>以下「本ライセンス条項」といいます</w:t>
      </w:r>
      <w:r w:rsidRPr="009D3D2B">
        <w:rPr>
          <w:rFonts w:eastAsia="MS PGothic"/>
          <w:b w:val="0"/>
          <w:bCs w:val="0"/>
          <w:sz w:val="20"/>
          <w:szCs w:val="20"/>
        </w:rPr>
        <w:t xml:space="preserve">) </w:t>
      </w:r>
      <w:r w:rsidRPr="009D3D2B">
        <w:rPr>
          <w:rFonts w:eastAsia="MS PGothic"/>
          <w:b w:val="0"/>
          <w:bCs w:val="0"/>
          <w:sz w:val="20"/>
          <w:szCs w:val="20"/>
        </w:rPr>
        <w:t>は、お客様と</w:t>
      </w:r>
      <w:r w:rsidRPr="009D3D2B">
        <w:rPr>
          <w:rFonts w:eastAsia="MS PGothic"/>
          <w:b w:val="0"/>
          <w:bCs w:val="0"/>
          <w:sz w:val="20"/>
          <w:szCs w:val="20"/>
        </w:rPr>
        <w:t xml:space="preserve"> Microsoft Corporation (</w:t>
      </w:r>
      <w:r w:rsidRPr="009D3D2B">
        <w:rPr>
          <w:rFonts w:eastAsia="MS PGothic"/>
          <w:b w:val="0"/>
          <w:bCs w:val="0"/>
          <w:sz w:val="20"/>
          <w:szCs w:val="20"/>
        </w:rPr>
        <w:t>またはお客様の所在地に応じた関連会社。以下「マイクロソフト」といいます</w:t>
      </w:r>
      <w:r w:rsidRPr="009D3D2B">
        <w:rPr>
          <w:rFonts w:eastAsia="MS PGothic"/>
          <w:b w:val="0"/>
          <w:bCs w:val="0"/>
          <w:sz w:val="20"/>
          <w:szCs w:val="20"/>
        </w:rPr>
        <w:t xml:space="preserve">) </w:t>
      </w:r>
      <w:r w:rsidRPr="009D3D2B">
        <w:rPr>
          <w:rFonts w:eastAsia="MS PGothic"/>
          <w:b w:val="0"/>
          <w:bCs w:val="0"/>
          <w:sz w:val="20"/>
          <w:szCs w:val="20"/>
        </w:rPr>
        <w:t>との契約を構成します。本ライセンス条項は、上記のソフトウェアに適用されます。本ライセンス条項は、別途のライセンス条項が付属している場合を除き、本ソフトウェアに関連するマイクロソフトのサービスまたは更新プログラムにも適用されます。</w:t>
      </w:r>
    </w:p>
    <w:p w:rsidR="00E1248F" w:rsidRPr="009D3D2B" w:rsidRDefault="00E1248F" w:rsidP="00E1248F">
      <w:pPr>
        <w:pStyle w:val="PreambleBorderAbove"/>
        <w:widowControl w:val="0"/>
        <w:rPr>
          <w:rFonts w:eastAsia="MS PGothic"/>
          <w:sz w:val="20"/>
          <w:szCs w:val="20"/>
        </w:rPr>
      </w:pPr>
      <w:r w:rsidRPr="009D3D2B">
        <w:rPr>
          <w:rFonts w:eastAsia="MS PGothic"/>
          <w:sz w:val="20"/>
          <w:szCs w:val="20"/>
        </w:rPr>
        <w:t>お客様が本ライセンス条項を遵守することを条件に、お客様には以下が許諾されます。</w:t>
      </w:r>
    </w:p>
    <w:p w:rsidR="00E1248F" w:rsidRPr="009D3D2B" w:rsidRDefault="00E1248F" w:rsidP="00E1248F">
      <w:pPr>
        <w:pStyle w:val="Heading1"/>
        <w:widowControl w:val="0"/>
        <w:rPr>
          <w:rFonts w:eastAsia="MS PGothic"/>
          <w:sz w:val="20"/>
          <w:szCs w:val="20"/>
        </w:rPr>
      </w:pPr>
      <w:r w:rsidRPr="009D3D2B">
        <w:rPr>
          <w:rFonts w:eastAsia="MS PGothic"/>
          <w:sz w:val="20"/>
          <w:szCs w:val="20"/>
        </w:rPr>
        <w:t>インストールおよび使用に関する権利。</w:t>
      </w:r>
    </w:p>
    <w:p w:rsidR="00E1248F" w:rsidRPr="009D3D2B" w:rsidRDefault="00E1248F" w:rsidP="00E1248F">
      <w:pPr>
        <w:pStyle w:val="Heading2"/>
        <w:numPr>
          <w:ilvl w:val="0"/>
          <w:numId w:val="0"/>
        </w:numPr>
        <w:ind w:left="357"/>
        <w:rPr>
          <w:rFonts w:eastAsia="MS PGothic"/>
          <w:sz w:val="20"/>
          <w:szCs w:val="20"/>
        </w:rPr>
      </w:pPr>
      <w:r w:rsidRPr="009D3D2B">
        <w:rPr>
          <w:rStyle w:val="Body2Char"/>
          <w:rFonts w:eastAsia="MS PGothic"/>
          <w:b w:val="0"/>
          <w:bCs w:val="0"/>
          <w:sz w:val="20"/>
          <w:szCs w:val="20"/>
        </w:rPr>
        <w:t>お客様は、本ソフトウェアの任意の数の複製をインストールして使用することができます。</w:t>
      </w:r>
    </w:p>
    <w:p w:rsidR="00E1248F" w:rsidRPr="009D3D2B" w:rsidRDefault="00E1248F" w:rsidP="00E1248F">
      <w:pPr>
        <w:pStyle w:val="Heading1"/>
        <w:widowControl w:val="0"/>
        <w:rPr>
          <w:rFonts w:eastAsia="MS PGothic"/>
          <w:sz w:val="20"/>
          <w:szCs w:val="20"/>
        </w:rPr>
      </w:pPr>
      <w:r w:rsidRPr="009D3D2B">
        <w:rPr>
          <w:rFonts w:eastAsia="MS PGothic"/>
          <w:sz w:val="20"/>
          <w:szCs w:val="20"/>
        </w:rPr>
        <w:t>コンポーネント別の条件。</w:t>
      </w:r>
    </w:p>
    <w:p w:rsidR="00E1248F" w:rsidRPr="009D3D2B" w:rsidRDefault="00E1248F" w:rsidP="004F1ABE">
      <w:pPr>
        <w:pStyle w:val="Heading2"/>
        <w:rPr>
          <w:rFonts w:eastAsia="MS PGothic"/>
          <w:sz w:val="20"/>
          <w:szCs w:val="20"/>
        </w:rPr>
      </w:pPr>
      <w:r w:rsidRPr="009D3D2B">
        <w:rPr>
          <w:rFonts w:eastAsia="MS PGothic"/>
          <w:sz w:val="20"/>
          <w:szCs w:val="20"/>
        </w:rPr>
        <w:t>ユーティリティ。</w:t>
      </w:r>
      <w:r w:rsidRPr="009D3D2B">
        <w:rPr>
          <w:rFonts w:eastAsia="MS PGothic"/>
          <w:b w:val="0"/>
          <w:sz w:val="20"/>
          <w:szCs w:val="20"/>
        </w:rPr>
        <w:t>本ソフトウェアには、</w:t>
      </w:r>
      <w:hyperlink r:id="rId7" w:history="1">
        <w:r w:rsidR="004F1ABE" w:rsidRPr="009D3D2B">
          <w:rPr>
            <w:rStyle w:val="Hyperlink"/>
            <w:b w:val="0"/>
            <w:sz w:val="20"/>
            <w:szCs w:val="20"/>
          </w:rPr>
          <w:t>https://go.microsoft.com/fwlink/?linkid=823097</w:t>
        </w:r>
      </w:hyperlink>
      <w:r w:rsidRPr="009D3D2B">
        <w:rPr>
          <w:rFonts w:eastAsia="MS PGothic"/>
          <w:b w:val="0"/>
          <w:sz w:val="20"/>
          <w:szCs w:val="20"/>
        </w:rPr>
        <w:t xml:space="preserve"> </w:t>
      </w:r>
      <w:r w:rsidRPr="009D3D2B">
        <w:rPr>
          <w:rFonts w:eastAsia="MS PGothic"/>
          <w:b w:val="0"/>
          <w:sz w:val="20"/>
          <w:szCs w:val="20"/>
        </w:rPr>
        <w:t>にあるユーティリティ一覧に示された一定の製品が含まれている場合があります。これらのユーティリティが本ソフトウェアに同梱されている場合は、本ソフトウェアを使用してお客様が開発されたアプリケーションおよびデータベースをデバッグおよび展開するために、デバイスに複製してインストールすることができます。</w:t>
      </w:r>
      <w:r w:rsidRPr="009D3D2B">
        <w:rPr>
          <w:rFonts w:eastAsia="MS PGothic"/>
          <w:b w:val="0"/>
          <w:bCs w:val="0"/>
          <w:sz w:val="20"/>
          <w:szCs w:val="20"/>
        </w:rPr>
        <w:t>ユーティリティは一時的な使用を目的として設計されていること、マイクロソフトは本ソフトウェアの他のコンポーネントと切り離してユーティリティにパッチを適用したり、ユーティリティを更新したりできない場合があること、および一部のユーティリティはその性質上、そのユーティリティがインストールされているデバイスに他者がアクセスできるようにすることが可能であることに注意してください。そのため、インストールしたすべてのユーティリティは、お客様のアプリケーションおよびデータベースのデバッグおよび展開が終了したら削除してください。マイクロソフトは、お客様がデバイスにインストールしたユーティリティの第三者による使用またはアクセスについて一切責任を負いません</w:t>
      </w:r>
      <w:r w:rsidRPr="009D3D2B">
        <w:rPr>
          <w:rFonts w:eastAsia="MS PGothic"/>
          <w:b w:val="0"/>
          <w:sz w:val="20"/>
          <w:szCs w:val="20"/>
        </w:rPr>
        <w:t>。</w:t>
      </w:r>
    </w:p>
    <w:p w:rsidR="00E1248F" w:rsidRPr="009D3D2B" w:rsidRDefault="00E1248F" w:rsidP="00E1248F">
      <w:pPr>
        <w:pStyle w:val="Heading2"/>
        <w:rPr>
          <w:rFonts w:eastAsia="MS PGothic"/>
          <w:b w:val="0"/>
          <w:bCs w:val="0"/>
          <w:sz w:val="20"/>
          <w:szCs w:val="20"/>
        </w:rPr>
      </w:pPr>
      <w:r w:rsidRPr="005A3FA9">
        <w:rPr>
          <w:rFonts w:eastAsia="MS PGothic"/>
          <w:bCs w:val="0"/>
          <w:sz w:val="20"/>
          <w:szCs w:val="20"/>
        </w:rPr>
        <w:t>ビルド</w:t>
      </w:r>
      <w:r w:rsidRPr="005A3FA9">
        <w:rPr>
          <w:rFonts w:eastAsia="MS PGothic"/>
          <w:bCs w:val="0"/>
          <w:sz w:val="20"/>
          <w:szCs w:val="20"/>
        </w:rPr>
        <w:t xml:space="preserve"> </w:t>
      </w:r>
      <w:r w:rsidRPr="005A3FA9">
        <w:rPr>
          <w:rFonts w:eastAsia="MS PGothic"/>
          <w:bCs w:val="0"/>
          <w:sz w:val="20"/>
          <w:szCs w:val="20"/>
        </w:rPr>
        <w:t>ツール。</w:t>
      </w:r>
      <w:r w:rsidRPr="009D3D2B">
        <w:rPr>
          <w:rFonts w:eastAsia="MS PGothic"/>
          <w:b w:val="0"/>
          <w:bCs w:val="0"/>
          <w:sz w:val="20"/>
          <w:szCs w:val="20"/>
        </w:rPr>
        <w:t>本ソフトウェアには、特定の使用条件が規定されているビルド</w:t>
      </w:r>
      <w:r w:rsidRPr="009D3D2B">
        <w:rPr>
          <w:rFonts w:eastAsia="MS PGothic"/>
          <w:b w:val="0"/>
          <w:bCs w:val="0"/>
          <w:sz w:val="20"/>
          <w:szCs w:val="20"/>
        </w:rPr>
        <w:t xml:space="preserve"> </w:t>
      </w:r>
      <w:r w:rsidRPr="009D3D2B">
        <w:rPr>
          <w:rFonts w:eastAsia="MS PGothic"/>
          <w:b w:val="0"/>
          <w:bCs w:val="0"/>
          <w:sz w:val="20"/>
          <w:szCs w:val="20"/>
        </w:rPr>
        <w:t>ツールが含まれる場合があります。お客様は、本ソフトウェアのファイルを、オンプレミス</w:t>
      </w:r>
      <w:r w:rsidRPr="009D3D2B">
        <w:rPr>
          <w:rFonts w:eastAsia="MS PGothic"/>
          <w:b w:val="0"/>
          <w:bCs w:val="0"/>
          <w:sz w:val="20"/>
          <w:szCs w:val="20"/>
        </w:rPr>
        <w:t xml:space="preserve"> </w:t>
      </w:r>
      <w:r w:rsidRPr="009D3D2B">
        <w:rPr>
          <w:rFonts w:eastAsia="MS PGothic"/>
          <w:b w:val="0"/>
          <w:bCs w:val="0"/>
          <w:sz w:val="20"/>
          <w:szCs w:val="20"/>
        </w:rPr>
        <w:t>コンピューターであるかリモート</w:t>
      </w:r>
      <w:r w:rsidRPr="009D3D2B">
        <w:rPr>
          <w:rFonts w:eastAsia="MS PGothic"/>
          <w:b w:val="0"/>
          <w:bCs w:val="0"/>
          <w:sz w:val="20"/>
          <w:szCs w:val="20"/>
        </w:rPr>
        <w:t xml:space="preserve"> </w:t>
      </w:r>
      <w:r w:rsidRPr="009D3D2B">
        <w:rPr>
          <w:rFonts w:eastAsia="MS PGothic"/>
          <w:b w:val="0"/>
          <w:bCs w:val="0"/>
          <w:sz w:val="20"/>
          <w:szCs w:val="20"/>
        </w:rPr>
        <w:t>コンピューターであるか、お客様が所有しているか、お客様のために</w:t>
      </w:r>
      <w:r w:rsidRPr="009D3D2B">
        <w:rPr>
          <w:rFonts w:eastAsia="MS PGothic"/>
          <w:b w:val="0"/>
          <w:bCs w:val="0"/>
          <w:sz w:val="20"/>
          <w:szCs w:val="20"/>
        </w:rPr>
        <w:t xml:space="preserve"> Azure </w:t>
      </w:r>
      <w:r w:rsidRPr="009D3D2B">
        <w:rPr>
          <w:rFonts w:eastAsia="MS PGothic"/>
          <w:b w:val="0"/>
          <w:bCs w:val="0"/>
          <w:sz w:val="20"/>
          <w:szCs w:val="20"/>
        </w:rPr>
        <w:t>上にホスティングされているか、またはお客様専用であるかを問わない、物理デバイスや、仮想マシンまたは当該マシン上のコンテナーを含むお客様のビルド</w:t>
      </w:r>
      <w:r w:rsidRPr="009D3D2B">
        <w:rPr>
          <w:rFonts w:eastAsia="MS PGothic"/>
          <w:b w:val="0"/>
          <w:bCs w:val="0"/>
          <w:sz w:val="20"/>
          <w:szCs w:val="20"/>
        </w:rPr>
        <w:t xml:space="preserve"> </w:t>
      </w:r>
      <w:r w:rsidRPr="009D3D2B">
        <w:rPr>
          <w:rFonts w:eastAsia="MS PGothic"/>
          <w:b w:val="0"/>
          <w:bCs w:val="0"/>
          <w:sz w:val="20"/>
          <w:szCs w:val="20"/>
        </w:rPr>
        <w:t>デバイス</w:t>
      </w:r>
      <w:r w:rsidRPr="009D3D2B">
        <w:rPr>
          <w:rFonts w:eastAsia="MS PGothic"/>
          <w:b w:val="0"/>
          <w:bCs w:val="0"/>
          <w:sz w:val="20"/>
          <w:szCs w:val="20"/>
        </w:rPr>
        <w:t xml:space="preserve"> (</w:t>
      </w:r>
      <w:r w:rsidRPr="009D3D2B">
        <w:rPr>
          <w:rFonts w:eastAsia="MS PGothic"/>
          <w:b w:val="0"/>
          <w:bCs w:val="0"/>
          <w:sz w:val="20"/>
          <w:szCs w:val="20"/>
        </w:rPr>
        <w:t>以下総称して「ビルド</w:t>
      </w:r>
      <w:r w:rsidRPr="009D3D2B">
        <w:rPr>
          <w:rFonts w:eastAsia="MS PGothic"/>
          <w:b w:val="0"/>
          <w:bCs w:val="0"/>
          <w:sz w:val="20"/>
          <w:szCs w:val="20"/>
        </w:rPr>
        <w:t xml:space="preserve"> </w:t>
      </w:r>
      <w:r w:rsidRPr="009D3D2B">
        <w:rPr>
          <w:rFonts w:eastAsia="MS PGothic"/>
          <w:b w:val="0"/>
          <w:bCs w:val="0"/>
          <w:sz w:val="20"/>
          <w:szCs w:val="20"/>
        </w:rPr>
        <w:t>デバイス」といいます</w:t>
      </w:r>
      <w:r w:rsidRPr="009D3D2B">
        <w:rPr>
          <w:rFonts w:eastAsia="MS PGothic"/>
          <w:b w:val="0"/>
          <w:bCs w:val="0"/>
          <w:sz w:val="20"/>
          <w:szCs w:val="20"/>
        </w:rPr>
        <w:t xml:space="preserve">) </w:t>
      </w:r>
      <w:r w:rsidRPr="009D3D2B">
        <w:rPr>
          <w:rFonts w:eastAsia="MS PGothic"/>
          <w:b w:val="0"/>
          <w:bCs w:val="0"/>
          <w:sz w:val="20"/>
          <w:szCs w:val="20"/>
        </w:rPr>
        <w:t>に複製してインストールすることができます。お客様およびお客様の組織の他のユーザーは、アプリケーションのコンパイル、ビルド、および検証を行う目的、またはビルド</w:t>
      </w:r>
      <w:r w:rsidRPr="009D3D2B">
        <w:rPr>
          <w:rFonts w:eastAsia="MS PGothic"/>
          <w:b w:val="0"/>
          <w:bCs w:val="0"/>
          <w:sz w:val="20"/>
          <w:szCs w:val="20"/>
        </w:rPr>
        <w:t xml:space="preserve"> </w:t>
      </w:r>
      <w:r w:rsidRPr="009D3D2B">
        <w:rPr>
          <w:rFonts w:eastAsia="MS PGothic"/>
          <w:b w:val="0"/>
          <w:bCs w:val="0"/>
          <w:sz w:val="20"/>
          <w:szCs w:val="20"/>
        </w:rPr>
        <w:t>プロセスの一環として当該アプリケーションの品質またはパフォーマンス</w:t>
      </w:r>
      <w:r w:rsidRPr="009D3D2B">
        <w:rPr>
          <w:rFonts w:eastAsia="MS PGothic"/>
          <w:b w:val="0"/>
          <w:bCs w:val="0"/>
          <w:sz w:val="20"/>
          <w:szCs w:val="20"/>
        </w:rPr>
        <w:t xml:space="preserve"> </w:t>
      </w:r>
      <w:r w:rsidRPr="009D3D2B">
        <w:rPr>
          <w:rFonts w:eastAsia="MS PGothic"/>
          <w:b w:val="0"/>
          <w:bCs w:val="0"/>
          <w:sz w:val="20"/>
          <w:szCs w:val="20"/>
        </w:rPr>
        <w:t>テストを実行する目的に限り、お客様のビルド</w:t>
      </w:r>
      <w:r w:rsidRPr="009D3D2B">
        <w:rPr>
          <w:rFonts w:eastAsia="MS PGothic"/>
          <w:b w:val="0"/>
          <w:bCs w:val="0"/>
          <w:sz w:val="20"/>
          <w:szCs w:val="20"/>
        </w:rPr>
        <w:t xml:space="preserve"> </w:t>
      </w:r>
      <w:r w:rsidRPr="009D3D2B">
        <w:rPr>
          <w:rFonts w:eastAsia="MS PGothic"/>
          <w:b w:val="0"/>
          <w:bCs w:val="0"/>
          <w:sz w:val="20"/>
          <w:szCs w:val="20"/>
        </w:rPr>
        <w:t>デバイス上でこれらのファイルを使用することができます。明示のために、「アプリケーション」とは、各自が本ソフトウェアを使用するライセンスを取得しているお客様およびお客様の組織の他のユーザーが開発したアプリケーションを意味します。</w:t>
      </w:r>
    </w:p>
    <w:p w:rsidR="00E1248F" w:rsidRPr="009D3D2B" w:rsidRDefault="00E1248F" w:rsidP="00E1248F">
      <w:pPr>
        <w:pStyle w:val="Heading2"/>
        <w:rPr>
          <w:rFonts w:eastAsia="MS PGothic"/>
          <w:sz w:val="20"/>
          <w:szCs w:val="20"/>
        </w:rPr>
      </w:pPr>
      <w:r w:rsidRPr="009D3D2B">
        <w:rPr>
          <w:rFonts w:eastAsia="MS PGothic"/>
          <w:sz w:val="20"/>
          <w:szCs w:val="20"/>
        </w:rPr>
        <w:t>マイクロソフト</w:t>
      </w:r>
      <w:r w:rsidRPr="009D3D2B">
        <w:rPr>
          <w:rFonts w:eastAsia="MS PGothic"/>
          <w:sz w:val="20"/>
          <w:szCs w:val="20"/>
        </w:rPr>
        <w:t xml:space="preserve"> </w:t>
      </w:r>
      <w:r w:rsidRPr="009D3D2B">
        <w:rPr>
          <w:rFonts w:eastAsia="MS PGothic"/>
          <w:sz w:val="20"/>
          <w:szCs w:val="20"/>
        </w:rPr>
        <w:t>プラットフォーム。</w:t>
      </w:r>
      <w:r w:rsidRPr="009D3D2B">
        <w:rPr>
          <w:rFonts w:eastAsia="MS PGothic"/>
          <w:b w:val="0"/>
          <w:sz w:val="20"/>
          <w:szCs w:val="20"/>
        </w:rPr>
        <w:t>本ソフトウェアには、</w:t>
      </w:r>
      <w:r w:rsidRPr="009D3D2B">
        <w:rPr>
          <w:rFonts w:eastAsia="MS PGothic"/>
          <w:b w:val="0"/>
          <w:sz w:val="20"/>
          <w:szCs w:val="20"/>
        </w:rPr>
        <w:t>Microsoft Windows</w:t>
      </w:r>
      <w:r w:rsidRPr="009D3D2B">
        <w:rPr>
          <w:rFonts w:eastAsia="MS PGothic"/>
          <w:b w:val="0"/>
          <w:sz w:val="20"/>
          <w:szCs w:val="20"/>
        </w:rPr>
        <w:t>、</w:t>
      </w:r>
      <w:r w:rsidRPr="009D3D2B">
        <w:rPr>
          <w:rFonts w:eastAsia="MS PGothic"/>
          <w:b w:val="0"/>
          <w:sz w:val="20"/>
          <w:szCs w:val="20"/>
        </w:rPr>
        <w:t>Microsoft Windows Server</w:t>
      </w:r>
      <w:r w:rsidRPr="009D3D2B">
        <w:rPr>
          <w:rFonts w:eastAsia="MS PGothic"/>
          <w:b w:val="0"/>
          <w:sz w:val="20"/>
          <w:szCs w:val="20"/>
        </w:rPr>
        <w:t>、</w:t>
      </w:r>
      <w:r w:rsidRPr="009D3D2B">
        <w:rPr>
          <w:rFonts w:eastAsia="MS PGothic"/>
          <w:b w:val="0"/>
          <w:sz w:val="20"/>
          <w:szCs w:val="20"/>
        </w:rPr>
        <w:t>Microsoft SQL Server</w:t>
      </w:r>
      <w:r w:rsidRPr="009D3D2B">
        <w:rPr>
          <w:rFonts w:eastAsia="MS PGothic"/>
          <w:b w:val="0"/>
          <w:sz w:val="20"/>
          <w:szCs w:val="20"/>
        </w:rPr>
        <w:t>、</w:t>
      </w:r>
      <w:r w:rsidRPr="009D3D2B">
        <w:rPr>
          <w:rFonts w:eastAsia="MS PGothic"/>
          <w:b w:val="0"/>
          <w:sz w:val="20"/>
          <w:szCs w:val="20"/>
        </w:rPr>
        <w:t>Microsoft Exchange</w:t>
      </w:r>
      <w:r w:rsidRPr="009D3D2B">
        <w:rPr>
          <w:rFonts w:eastAsia="MS PGothic"/>
          <w:b w:val="0"/>
          <w:sz w:val="20"/>
          <w:szCs w:val="20"/>
        </w:rPr>
        <w:t>、</w:t>
      </w:r>
      <w:r w:rsidRPr="009D3D2B">
        <w:rPr>
          <w:rFonts w:eastAsia="MS PGothic"/>
          <w:b w:val="0"/>
          <w:sz w:val="20"/>
          <w:szCs w:val="20"/>
        </w:rPr>
        <w:t>Microsoft Office</w:t>
      </w:r>
      <w:r w:rsidRPr="009D3D2B">
        <w:rPr>
          <w:rFonts w:eastAsia="MS PGothic"/>
          <w:b w:val="0"/>
          <w:sz w:val="20"/>
          <w:szCs w:val="20"/>
        </w:rPr>
        <w:t>、および</w:t>
      </w:r>
      <w:r w:rsidRPr="009D3D2B">
        <w:rPr>
          <w:rFonts w:eastAsia="MS PGothic"/>
          <w:b w:val="0"/>
          <w:sz w:val="20"/>
          <w:szCs w:val="20"/>
        </w:rPr>
        <w:t xml:space="preserve"> Microsoft SharePoint </w:t>
      </w:r>
      <w:r w:rsidRPr="009D3D2B">
        <w:rPr>
          <w:rFonts w:eastAsia="MS PGothic"/>
          <w:b w:val="0"/>
          <w:sz w:val="20"/>
          <w:szCs w:val="20"/>
        </w:rPr>
        <w:t>のコンポーネントが含まれている場合があります。これらのコンポーネントには、本ソフトウェアに付属しているマイクロソフトの「</w:t>
      </w:r>
      <w:r w:rsidRPr="009D3D2B">
        <w:rPr>
          <w:rFonts w:eastAsia="MS PGothic"/>
          <w:b w:val="0"/>
          <w:sz w:val="20"/>
          <w:szCs w:val="20"/>
        </w:rPr>
        <w:t>Licenses</w:t>
      </w:r>
      <w:r w:rsidRPr="009D3D2B">
        <w:rPr>
          <w:rFonts w:eastAsia="MS PGothic"/>
          <w:b w:val="0"/>
          <w:sz w:val="20"/>
          <w:szCs w:val="20"/>
        </w:rPr>
        <w:t>」フォルダーに規定されている、別途のライセンス条項および固有の製品サポート</w:t>
      </w:r>
      <w:r w:rsidRPr="009D3D2B">
        <w:rPr>
          <w:rFonts w:eastAsia="MS PGothic"/>
          <w:b w:val="0"/>
          <w:sz w:val="20"/>
          <w:szCs w:val="20"/>
        </w:rPr>
        <w:t xml:space="preserve"> </w:t>
      </w:r>
      <w:r w:rsidRPr="009D3D2B">
        <w:rPr>
          <w:rFonts w:eastAsia="MS PGothic"/>
          <w:b w:val="0"/>
          <w:sz w:val="20"/>
          <w:szCs w:val="20"/>
        </w:rPr>
        <w:t>ポリシーが適用されます。ただし、関連するインストール</w:t>
      </w:r>
      <w:r w:rsidRPr="009D3D2B">
        <w:rPr>
          <w:rFonts w:eastAsia="MS PGothic"/>
          <w:b w:val="0"/>
          <w:sz w:val="20"/>
          <w:szCs w:val="20"/>
        </w:rPr>
        <w:t xml:space="preserve"> </w:t>
      </w:r>
      <w:r w:rsidRPr="009D3D2B">
        <w:rPr>
          <w:rFonts w:eastAsia="MS PGothic"/>
          <w:b w:val="0"/>
          <w:sz w:val="20"/>
          <w:szCs w:val="20"/>
        </w:rPr>
        <w:t>ディレクトリにこれらのコンポーネントのライセンス条項も含まれている場合は当該ライセンス条項が適用されます。</w:t>
      </w:r>
    </w:p>
    <w:p w:rsidR="00E1248F" w:rsidRPr="009D3D2B" w:rsidRDefault="00E1248F" w:rsidP="00E1248F">
      <w:pPr>
        <w:pStyle w:val="Heading2"/>
        <w:rPr>
          <w:rFonts w:eastAsia="MS PGothic"/>
          <w:sz w:val="20"/>
          <w:szCs w:val="20"/>
        </w:rPr>
      </w:pPr>
      <w:r w:rsidRPr="009D3D2B">
        <w:rPr>
          <w:rFonts w:eastAsia="MS PGothic"/>
          <w:sz w:val="20"/>
          <w:szCs w:val="20"/>
        </w:rPr>
        <w:t>第三者のコンポーネント。</w:t>
      </w:r>
      <w:r w:rsidRPr="009D3D2B">
        <w:rPr>
          <w:rFonts w:eastAsia="MS PGothic"/>
          <w:b w:val="0"/>
          <w:sz w:val="20"/>
          <w:szCs w:val="20"/>
        </w:rPr>
        <w:t>本ソフトウェアには、本ソフトウェアに付属している</w:t>
      </w:r>
      <w:r w:rsidRPr="009D3D2B">
        <w:rPr>
          <w:rFonts w:eastAsia="MS PGothic"/>
          <w:b w:val="0"/>
          <w:sz w:val="20"/>
          <w:szCs w:val="20"/>
        </w:rPr>
        <w:t xml:space="preserve"> ThirdPartyNotices </w:t>
      </w:r>
      <w:r w:rsidRPr="009D3D2B">
        <w:rPr>
          <w:rFonts w:eastAsia="MS PGothic"/>
          <w:b w:val="0"/>
          <w:sz w:val="20"/>
          <w:szCs w:val="20"/>
        </w:rPr>
        <w:t>ファイルに規定されている場合があるように、別途の法律上の通知が付属するか、別途のライセンス条項が適用される、第三者のコンポーネントが含まれている場合があります。かかるコンポーネントに別途のライセンス条項が適用される場合でも、下記の免責事項ならびに損害に関する制限および除外は併せて適用されるものとします。</w:t>
      </w:r>
    </w:p>
    <w:p w:rsidR="00E1248F" w:rsidRPr="009D3D2B" w:rsidRDefault="00E1248F" w:rsidP="004F1ABE">
      <w:pPr>
        <w:pStyle w:val="Heading2"/>
        <w:numPr>
          <w:ilvl w:val="0"/>
          <w:numId w:val="0"/>
        </w:numPr>
        <w:ind w:left="720"/>
        <w:rPr>
          <w:rFonts w:eastAsia="MS PGothic"/>
          <w:sz w:val="20"/>
          <w:szCs w:val="20"/>
        </w:rPr>
      </w:pPr>
      <w:r w:rsidRPr="009D3D2B">
        <w:rPr>
          <w:rFonts w:eastAsia="MS PGothic"/>
          <w:b w:val="0"/>
          <w:sz w:val="20"/>
          <w:szCs w:val="20"/>
        </w:rPr>
        <w:t>本ソフトウェアには、ソース</w:t>
      </w:r>
      <w:r w:rsidRPr="009D3D2B">
        <w:rPr>
          <w:rFonts w:eastAsia="MS PGothic"/>
          <w:b w:val="0"/>
          <w:sz w:val="20"/>
          <w:szCs w:val="20"/>
        </w:rPr>
        <w:t xml:space="preserve"> </w:t>
      </w:r>
      <w:r w:rsidRPr="009D3D2B">
        <w:rPr>
          <w:rFonts w:eastAsia="MS PGothic"/>
          <w:b w:val="0"/>
          <w:sz w:val="20"/>
          <w:szCs w:val="20"/>
        </w:rPr>
        <w:t>コード公開義務のあるオープンソース</w:t>
      </w:r>
      <w:r w:rsidRPr="009D3D2B">
        <w:rPr>
          <w:rFonts w:eastAsia="MS PGothic"/>
          <w:b w:val="0"/>
          <w:sz w:val="20"/>
          <w:szCs w:val="20"/>
        </w:rPr>
        <w:t xml:space="preserve"> </w:t>
      </w:r>
      <w:r w:rsidRPr="009D3D2B">
        <w:rPr>
          <w:rFonts w:eastAsia="MS PGothic"/>
          <w:b w:val="0"/>
          <w:sz w:val="20"/>
          <w:szCs w:val="20"/>
        </w:rPr>
        <w:t>ライセンスに基づいてライセンスされるコンポーネントも含まれている場合があります。該当する場合、これらのライセンスの複製は、</w:t>
      </w:r>
      <w:r w:rsidRPr="009D3D2B">
        <w:rPr>
          <w:rFonts w:eastAsia="MS PGothic"/>
          <w:b w:val="0"/>
          <w:sz w:val="20"/>
          <w:szCs w:val="20"/>
        </w:rPr>
        <w:t xml:space="preserve">ThirdPartyNotices </w:t>
      </w:r>
      <w:r w:rsidRPr="009D3D2B">
        <w:rPr>
          <w:rFonts w:eastAsia="MS PGothic"/>
          <w:b w:val="0"/>
          <w:sz w:val="20"/>
          <w:szCs w:val="20"/>
        </w:rPr>
        <w:t>ファイルに含まれています。お客様は、</w:t>
      </w:r>
      <w:r w:rsidRPr="009D3D2B">
        <w:rPr>
          <w:rFonts w:eastAsia="MS PGothic"/>
          <w:b w:val="0"/>
          <w:sz w:val="20"/>
          <w:szCs w:val="20"/>
        </w:rPr>
        <w:t xml:space="preserve">ThirdPartyNotices </w:t>
      </w:r>
      <w:r w:rsidRPr="009D3D2B">
        <w:rPr>
          <w:rFonts w:eastAsia="MS PGothic"/>
          <w:b w:val="0"/>
          <w:sz w:val="20"/>
          <w:szCs w:val="20"/>
        </w:rPr>
        <w:t>ファイルに規定されているとおり、当該オープンソース</w:t>
      </w:r>
      <w:r w:rsidRPr="009D3D2B">
        <w:rPr>
          <w:rFonts w:eastAsia="MS PGothic"/>
          <w:b w:val="0"/>
          <w:sz w:val="20"/>
          <w:szCs w:val="20"/>
        </w:rPr>
        <w:t xml:space="preserve"> </w:t>
      </w:r>
      <w:r w:rsidRPr="009D3D2B">
        <w:rPr>
          <w:rFonts w:eastAsia="MS PGothic"/>
          <w:b w:val="0"/>
          <w:sz w:val="20"/>
          <w:szCs w:val="20"/>
        </w:rPr>
        <w:t>ライセンスで求められている場合、対応するソース</w:t>
      </w:r>
      <w:r w:rsidRPr="009D3D2B">
        <w:rPr>
          <w:rFonts w:eastAsia="MS PGothic"/>
          <w:b w:val="0"/>
          <w:sz w:val="20"/>
          <w:szCs w:val="20"/>
        </w:rPr>
        <w:t xml:space="preserve"> </w:t>
      </w:r>
      <w:r w:rsidRPr="009D3D2B">
        <w:rPr>
          <w:rFonts w:eastAsia="MS PGothic"/>
          <w:b w:val="0"/>
          <w:sz w:val="20"/>
          <w:szCs w:val="20"/>
        </w:rPr>
        <w:t>コードをマイクロソフトから取得することができます。ソース</w:t>
      </w:r>
      <w:r w:rsidRPr="009D3D2B">
        <w:rPr>
          <w:rFonts w:eastAsia="MS PGothic"/>
          <w:b w:val="0"/>
          <w:sz w:val="20"/>
          <w:szCs w:val="20"/>
        </w:rPr>
        <w:t xml:space="preserve"> </w:t>
      </w:r>
      <w:r w:rsidRPr="009D3D2B">
        <w:rPr>
          <w:rFonts w:eastAsia="MS PGothic"/>
          <w:b w:val="0"/>
          <w:sz w:val="20"/>
          <w:szCs w:val="20"/>
        </w:rPr>
        <w:t>コードの複製は</w:t>
      </w:r>
      <w:hyperlink r:id="rId8" w:history="1">
        <w:r w:rsidR="004F1ABE" w:rsidRPr="009D3D2B">
          <w:rPr>
            <w:rStyle w:val="Hyperlink"/>
            <w:b w:val="0"/>
            <w:sz w:val="20"/>
            <w:szCs w:val="20"/>
          </w:rPr>
          <w:t>https://thirdpartysource.microsoft.com</w:t>
        </w:r>
      </w:hyperlink>
      <w:r w:rsidR="004F1ABE" w:rsidRPr="009D3D2B">
        <w:rPr>
          <w:rStyle w:val="Hyperlink"/>
          <w:b w:val="0"/>
          <w:sz w:val="20"/>
          <w:szCs w:val="20"/>
        </w:rPr>
        <w:t>/</w:t>
      </w:r>
      <w:r w:rsidRPr="009D3D2B">
        <w:rPr>
          <w:rStyle w:val="Hyperlink"/>
          <w:rFonts w:eastAsia="MS PGothic" w:cs="Tahoma"/>
          <w:b w:val="0"/>
          <w:sz w:val="20"/>
          <w:szCs w:val="20"/>
          <w:u w:val="none"/>
        </w:rPr>
        <w:t xml:space="preserve"> </w:t>
      </w:r>
      <w:r w:rsidRPr="009D3D2B">
        <w:rPr>
          <w:rFonts w:eastAsia="MS PGothic"/>
          <w:b w:val="0"/>
          <w:sz w:val="20"/>
          <w:szCs w:val="20"/>
        </w:rPr>
        <w:t>から取得することもできます。</w:t>
      </w:r>
    </w:p>
    <w:p w:rsidR="00E1248F" w:rsidRPr="009D3D2B" w:rsidRDefault="00E1248F" w:rsidP="004F1ABE">
      <w:pPr>
        <w:pStyle w:val="Heading1"/>
        <w:widowControl w:val="0"/>
        <w:rPr>
          <w:rFonts w:eastAsia="MS PGothic"/>
          <w:sz w:val="20"/>
          <w:szCs w:val="20"/>
        </w:rPr>
      </w:pPr>
      <w:r w:rsidRPr="009D3D2B">
        <w:rPr>
          <w:rFonts w:eastAsia="MS PGothic"/>
          <w:sz w:val="20"/>
          <w:szCs w:val="20"/>
        </w:rPr>
        <w:t>データ。</w:t>
      </w:r>
      <w:r w:rsidRPr="009D3D2B">
        <w:rPr>
          <w:rFonts w:eastAsia="MS PGothic"/>
          <w:b w:val="0"/>
          <w:sz w:val="20"/>
          <w:szCs w:val="20"/>
        </w:rPr>
        <w:t>本ソフトウェアは、お客様およびお客様による本ソフトウェアの使用に関する情報を収集し、その情報をマイクロソフトに送信することがあります。マイクロソフトは、サービスを提供したり、マイクロソフトの製品およびサービスを改善したりするためにこの情報を使用することができます。お客様は、製品付属の文書に説明されているとおり、これらの情報収集の多くを停止することができますが、すべてを停止することはできません。また、</w:t>
      </w:r>
      <w:r w:rsidRPr="009D3D2B">
        <w:rPr>
          <w:rFonts w:eastAsia="MS PGothic"/>
          <w:b w:val="0"/>
          <w:color w:val="000000"/>
          <w:sz w:val="20"/>
          <w:szCs w:val="20"/>
        </w:rPr>
        <w:t>本ソフトウェアにある特定の機能を使用すると、お客様およびマイクロソフトがお客様のアプリケーションのユーザーからデータを収集できる場合があります。</w:t>
      </w:r>
      <w:r w:rsidRPr="009D3D2B">
        <w:rPr>
          <w:rFonts w:eastAsia="MS PGothic"/>
          <w:b w:val="0"/>
          <w:sz w:val="20"/>
          <w:szCs w:val="20"/>
        </w:rPr>
        <w:t>お客様は、これらの機能を使用する場合、お客様のアプリケーションのユーザーに適切な通知を提供するなど、適用される法令を遵守しなければなり</w:t>
      </w:r>
      <w:r w:rsidRPr="009D3D2B">
        <w:rPr>
          <w:rFonts w:eastAsia="MS PGothic"/>
          <w:b w:val="0"/>
          <w:sz w:val="20"/>
          <w:szCs w:val="20"/>
        </w:rPr>
        <w:lastRenderedPageBreak/>
        <w:t>ません。</w:t>
      </w:r>
      <w:r w:rsidRPr="009D3D2B">
        <w:rPr>
          <w:rFonts w:eastAsia="MS PGothic"/>
          <w:b w:val="0"/>
          <w:color w:val="000000"/>
          <w:sz w:val="20"/>
          <w:szCs w:val="20"/>
        </w:rPr>
        <w:t>また、マイクロソフトのプライバシーに関する声明をお客様のユーザーに提供してください。マイクロソフトのプライバシーに関する声明は、</w:t>
      </w:r>
      <w:hyperlink r:id="rId9" w:history="1">
        <w:r w:rsidR="004F1ABE" w:rsidRPr="009D3D2B">
          <w:rPr>
            <w:rStyle w:val="Hyperlink"/>
            <w:b w:val="0"/>
            <w:sz w:val="20"/>
            <w:szCs w:val="20"/>
          </w:rPr>
          <w:t>https://go.microsoft.com/fwlink/?LinkID=824704</w:t>
        </w:r>
      </w:hyperlink>
      <w:r w:rsidRPr="009D3D2B">
        <w:rPr>
          <w:rFonts w:eastAsia="MS PGothic"/>
          <w:b w:val="0"/>
          <w:sz w:val="20"/>
          <w:szCs w:val="20"/>
        </w:rPr>
        <w:t xml:space="preserve"> </w:t>
      </w:r>
      <w:r w:rsidRPr="009D3D2B">
        <w:rPr>
          <w:rFonts w:eastAsia="MS PGothic"/>
          <w:b w:val="0"/>
          <w:sz w:val="20"/>
          <w:szCs w:val="20"/>
        </w:rPr>
        <w:t>をご参照ください。データの収集および使用の詳細については、ヘルプ</w:t>
      </w:r>
      <w:r w:rsidRPr="009D3D2B">
        <w:rPr>
          <w:rFonts w:eastAsia="MS PGothic"/>
          <w:b w:val="0"/>
          <w:sz w:val="20"/>
          <w:szCs w:val="20"/>
        </w:rPr>
        <w:t xml:space="preserve"> </w:t>
      </w:r>
      <w:r w:rsidRPr="009D3D2B">
        <w:rPr>
          <w:rFonts w:eastAsia="MS PGothic"/>
          <w:b w:val="0"/>
          <w:sz w:val="20"/>
          <w:szCs w:val="20"/>
        </w:rPr>
        <w:t>ドキュメントおよびプライバシーに関する声明をご参照ください。お客様は、本ソフトウェアを使用することにより、こうした取り組みに同意されたものと見なされます。</w:t>
      </w:r>
    </w:p>
    <w:p w:rsidR="00E1248F" w:rsidRPr="009D3D2B" w:rsidRDefault="00E1248F" w:rsidP="00E1248F">
      <w:pPr>
        <w:pStyle w:val="Heading1"/>
        <w:widowControl w:val="0"/>
        <w:rPr>
          <w:rFonts w:eastAsia="MS PGothic"/>
          <w:sz w:val="20"/>
          <w:szCs w:val="20"/>
        </w:rPr>
      </w:pPr>
      <w:r w:rsidRPr="009D3D2B">
        <w:rPr>
          <w:rFonts w:eastAsia="MS PGothic"/>
          <w:sz w:val="20"/>
          <w:szCs w:val="20"/>
        </w:rPr>
        <w:t>ライセンスの適用範囲。</w:t>
      </w:r>
      <w:r w:rsidRPr="009D3D2B">
        <w:rPr>
          <w:rFonts w:eastAsia="MS PGothic"/>
          <w:b w:val="0"/>
          <w:bCs w:val="0"/>
          <w:sz w:val="20"/>
          <w:szCs w:val="20"/>
        </w:rPr>
        <w:t>本ソフトウェアは使用許諾されるものであり、販売されるものではありません。本ライセンス条項は、お客様に本ソフトウェアを使用する限定的な権利を付与します。マイクロソフトはその他の権利をすべて留保します。適用される法令により上記の制限を超える権利が与えら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お客様は、以下を行うことはできません。</w:t>
      </w:r>
    </w:p>
    <w:p w:rsidR="00E1248F" w:rsidRPr="009D3D2B" w:rsidRDefault="00E1248F" w:rsidP="00E1248F">
      <w:pPr>
        <w:pStyle w:val="Bullet2"/>
        <w:widowControl w:val="0"/>
        <w:rPr>
          <w:rFonts w:eastAsia="MS PGothic"/>
          <w:sz w:val="20"/>
          <w:szCs w:val="20"/>
        </w:rPr>
      </w:pPr>
      <w:r w:rsidRPr="009D3D2B">
        <w:rPr>
          <w:rFonts w:eastAsia="MS PGothic"/>
          <w:sz w:val="20"/>
          <w:szCs w:val="20"/>
        </w:rPr>
        <w:t>本ソフトウェアの技術的な制限を回避して使用すること。</w:t>
      </w:r>
    </w:p>
    <w:p w:rsidR="00E1248F" w:rsidRPr="009D3D2B" w:rsidRDefault="00E1248F" w:rsidP="00E1248F">
      <w:pPr>
        <w:pStyle w:val="Bullet2"/>
        <w:widowControl w:val="0"/>
        <w:rPr>
          <w:rFonts w:eastAsia="MS PGothic"/>
          <w:sz w:val="20"/>
          <w:szCs w:val="20"/>
        </w:rPr>
      </w:pPr>
      <w:r w:rsidRPr="009D3D2B">
        <w:rPr>
          <w:rFonts w:eastAsia="MS PGothic"/>
          <w:sz w:val="20"/>
          <w:szCs w:val="20"/>
        </w:rPr>
        <w:t>本ソフトウェアをリバース</w:t>
      </w:r>
      <w:r w:rsidRPr="009D3D2B">
        <w:rPr>
          <w:rFonts w:eastAsia="MS PGothic"/>
          <w:sz w:val="20"/>
          <w:szCs w:val="20"/>
        </w:rPr>
        <w:t xml:space="preserve"> </w:t>
      </w:r>
      <w:r w:rsidRPr="009D3D2B">
        <w:rPr>
          <w:rFonts w:eastAsia="MS PGothic"/>
          <w:sz w:val="20"/>
          <w:szCs w:val="20"/>
        </w:rPr>
        <w:t>エンジニアリング、逆コンパイル、もしくは逆アセンブルすること、またはその他の方法で本ソフトウェアのソース</w:t>
      </w:r>
      <w:r w:rsidRPr="009D3D2B">
        <w:rPr>
          <w:rFonts w:eastAsia="MS PGothic"/>
          <w:sz w:val="20"/>
          <w:szCs w:val="20"/>
        </w:rPr>
        <w:t xml:space="preserve"> </w:t>
      </w:r>
      <w:r w:rsidRPr="009D3D2B">
        <w:rPr>
          <w:rFonts w:eastAsia="MS PGothic"/>
          <w:sz w:val="20"/>
          <w:szCs w:val="20"/>
        </w:rPr>
        <w:t>コードの解明を試みること。ただし、本ソフトウェアに含まれる場合がある一定のオープンソース</w:t>
      </w:r>
      <w:r w:rsidRPr="009D3D2B">
        <w:rPr>
          <w:rFonts w:eastAsia="MS PGothic"/>
          <w:sz w:val="20"/>
          <w:szCs w:val="20"/>
        </w:rPr>
        <w:t xml:space="preserve"> </w:t>
      </w:r>
      <w:r w:rsidRPr="009D3D2B">
        <w:rPr>
          <w:rFonts w:eastAsia="MS PGothic"/>
          <w:sz w:val="20"/>
          <w:szCs w:val="20"/>
        </w:rPr>
        <w:t>コンポーネントの使用に適用される第三者のライセンス条項により求められている場合を除きます。</w:t>
      </w:r>
    </w:p>
    <w:p w:rsidR="00E1248F" w:rsidRPr="009D3D2B" w:rsidRDefault="00E1248F" w:rsidP="00E1248F">
      <w:pPr>
        <w:pStyle w:val="Bullet2"/>
        <w:widowControl w:val="0"/>
        <w:rPr>
          <w:rFonts w:eastAsia="MS PGothic"/>
          <w:sz w:val="20"/>
          <w:szCs w:val="20"/>
        </w:rPr>
      </w:pPr>
      <w:r w:rsidRPr="009D3D2B">
        <w:rPr>
          <w:rFonts w:eastAsia="MS PGothic"/>
          <w:sz w:val="20"/>
          <w:szCs w:val="20"/>
        </w:rPr>
        <w:t>本ソフトウェアに含まれるマイクロソフトまたはそのサプライヤーによる通知を削除、最小化、ブロック、または変更すること。</w:t>
      </w:r>
    </w:p>
    <w:p w:rsidR="00E1248F" w:rsidRPr="009D3D2B" w:rsidRDefault="00E1248F" w:rsidP="00E1248F">
      <w:pPr>
        <w:pStyle w:val="Bullet2"/>
        <w:widowControl w:val="0"/>
        <w:rPr>
          <w:rFonts w:eastAsia="MS PGothic"/>
          <w:sz w:val="20"/>
          <w:szCs w:val="20"/>
        </w:rPr>
      </w:pPr>
      <w:r w:rsidRPr="009D3D2B">
        <w:rPr>
          <w:rFonts w:eastAsia="MS PGothic"/>
          <w:sz w:val="20"/>
          <w:szCs w:val="20"/>
        </w:rPr>
        <w:t>法に反するような方法で本ソフトウェアを使用すること。</w:t>
      </w:r>
    </w:p>
    <w:p w:rsidR="00E1248F" w:rsidRPr="009D3D2B" w:rsidRDefault="00E1248F" w:rsidP="00E1248F">
      <w:pPr>
        <w:pStyle w:val="Bullet2"/>
        <w:widowControl w:val="0"/>
        <w:rPr>
          <w:rFonts w:eastAsia="MS PGothic"/>
          <w:sz w:val="20"/>
          <w:szCs w:val="20"/>
        </w:rPr>
      </w:pPr>
      <w:r w:rsidRPr="009D3D2B">
        <w:rPr>
          <w:rFonts w:eastAsia="MS PGothic"/>
          <w:sz w:val="20"/>
          <w:szCs w:val="20"/>
        </w:rPr>
        <w:t>本ソフトウェアを共有、公開、レンタル、もしくはリースすること、本ソフトウェアを第三者が使用できるようにスタンドアロンのホスト型ソリューションとして提供すること、または本ソフトウェアもしくは本ライセンス条項を第三者に譲渡すること。</w:t>
      </w:r>
    </w:p>
    <w:p w:rsidR="00E1248F" w:rsidRPr="009D3D2B" w:rsidRDefault="00E1248F" w:rsidP="00E1248F">
      <w:pPr>
        <w:pStyle w:val="Heading1"/>
        <w:widowControl w:val="0"/>
        <w:rPr>
          <w:rFonts w:eastAsia="MS PGothic"/>
          <w:sz w:val="20"/>
          <w:szCs w:val="20"/>
        </w:rPr>
      </w:pPr>
      <w:r w:rsidRPr="009D3D2B">
        <w:rPr>
          <w:rFonts w:eastAsia="MS PGothic"/>
          <w:sz w:val="20"/>
          <w:szCs w:val="20"/>
        </w:rPr>
        <w:t>輸出規制。</w:t>
      </w:r>
      <w:r w:rsidRPr="009D3D2B">
        <w:rPr>
          <w:rFonts w:eastAsia="MS PGothic"/>
          <w:b w:val="0"/>
          <w:bCs w:val="0"/>
          <w:sz w:val="20"/>
          <w:szCs w:val="20"/>
        </w:rPr>
        <w:t>お客様は、本ソフトウェアに適用されるすべての国内法および国際法</w:t>
      </w:r>
      <w:r w:rsidRPr="009D3D2B">
        <w:rPr>
          <w:rFonts w:eastAsia="MS PGothic"/>
          <w:b w:val="0"/>
          <w:bCs w:val="0"/>
          <w:sz w:val="20"/>
          <w:szCs w:val="20"/>
        </w:rPr>
        <w:t xml:space="preserve"> (</w:t>
      </w:r>
      <w:r w:rsidRPr="009D3D2B">
        <w:rPr>
          <w:rFonts w:eastAsia="MS PGothic"/>
          <w:b w:val="0"/>
          <w:bCs w:val="0"/>
          <w:sz w:val="20"/>
          <w:szCs w:val="20"/>
        </w:rPr>
        <w:t>輸出対象国、エンド</w:t>
      </w:r>
      <w:r w:rsidRPr="009D3D2B">
        <w:rPr>
          <w:rFonts w:eastAsia="MS PGothic"/>
          <w:b w:val="0"/>
          <w:bCs w:val="0"/>
          <w:sz w:val="20"/>
          <w:szCs w:val="20"/>
        </w:rPr>
        <w:t xml:space="preserve"> </w:t>
      </w:r>
      <w:r w:rsidRPr="009D3D2B">
        <w:rPr>
          <w:rFonts w:eastAsia="MS PGothic"/>
          <w:b w:val="0"/>
          <w:bCs w:val="0"/>
          <w:sz w:val="20"/>
          <w:szCs w:val="20"/>
        </w:rPr>
        <w:t>ユーザーおよびエンド</w:t>
      </w:r>
      <w:r w:rsidRPr="009D3D2B">
        <w:rPr>
          <w:rFonts w:eastAsia="MS PGothic"/>
          <w:b w:val="0"/>
          <w:bCs w:val="0"/>
          <w:sz w:val="20"/>
          <w:szCs w:val="20"/>
        </w:rPr>
        <w:t xml:space="preserve"> </w:t>
      </w:r>
      <w:r w:rsidRPr="009D3D2B">
        <w:rPr>
          <w:rFonts w:eastAsia="MS PGothic"/>
          <w:b w:val="0"/>
          <w:bCs w:val="0"/>
          <w:sz w:val="20"/>
          <w:szCs w:val="20"/>
        </w:rPr>
        <w:t>ユーザーによる使用に関する制限を含みます</w:t>
      </w:r>
      <w:r w:rsidRPr="009D3D2B">
        <w:rPr>
          <w:rFonts w:eastAsia="MS PGothic"/>
          <w:b w:val="0"/>
          <w:bCs w:val="0"/>
          <w:sz w:val="20"/>
          <w:szCs w:val="20"/>
        </w:rPr>
        <w:t xml:space="preserve">) </w:t>
      </w:r>
      <w:r w:rsidRPr="009D3D2B">
        <w:rPr>
          <w:rFonts w:eastAsia="MS PGothic"/>
          <w:b w:val="0"/>
          <w:bCs w:val="0"/>
          <w:sz w:val="20"/>
          <w:szCs w:val="20"/>
        </w:rPr>
        <w:t>を遵守しなければなりません。輸出規制の詳細については</w:t>
      </w:r>
      <w:r w:rsidRPr="009D3D2B">
        <w:rPr>
          <w:rFonts w:eastAsia="MS PGothic"/>
          <w:b w:val="0"/>
          <w:bCs w:val="0"/>
          <w:sz w:val="20"/>
          <w:szCs w:val="20"/>
        </w:rPr>
        <w:t xml:space="preserve"> </w:t>
      </w:r>
      <w:hyperlink r:id="rId10" w:history="1">
        <w:r w:rsidRPr="009D3D2B">
          <w:rPr>
            <w:rStyle w:val="Hyperlink"/>
            <w:rFonts w:eastAsia="MS PGothic" w:cs="Tahoma"/>
            <w:b w:val="0"/>
            <w:bCs w:val="0"/>
            <w:sz w:val="20"/>
            <w:szCs w:val="20"/>
          </w:rPr>
          <w:t>www.microsoft.com/japan/exporting</w:t>
        </w:r>
      </w:hyperlink>
      <w:r w:rsidRPr="009D3D2B">
        <w:rPr>
          <w:rFonts w:eastAsia="MS PGothic"/>
          <w:b w:val="0"/>
          <w:bCs w:val="0"/>
          <w:sz w:val="20"/>
          <w:szCs w:val="20"/>
        </w:rPr>
        <w:t xml:space="preserve"> </w:t>
      </w:r>
      <w:r w:rsidRPr="009D3D2B">
        <w:rPr>
          <w:rFonts w:eastAsia="MS PGothic"/>
          <w:b w:val="0"/>
          <w:bCs w:val="0"/>
          <w:sz w:val="20"/>
          <w:szCs w:val="20"/>
        </w:rPr>
        <w:t>をご参照ください。</w:t>
      </w:r>
    </w:p>
    <w:p w:rsidR="00E1248F" w:rsidRPr="009D3D2B" w:rsidRDefault="00E1248F" w:rsidP="00E1248F">
      <w:pPr>
        <w:pStyle w:val="Heading1"/>
        <w:widowControl w:val="0"/>
        <w:rPr>
          <w:rFonts w:eastAsia="MS PGothic"/>
          <w:sz w:val="20"/>
          <w:szCs w:val="20"/>
        </w:rPr>
      </w:pPr>
      <w:r w:rsidRPr="009D3D2B">
        <w:rPr>
          <w:rFonts w:eastAsia="MS PGothic"/>
          <w:sz w:val="20"/>
          <w:szCs w:val="20"/>
        </w:rPr>
        <w:t>サポート</w:t>
      </w:r>
      <w:r w:rsidRPr="009D3D2B">
        <w:rPr>
          <w:rFonts w:eastAsia="MS PGothic"/>
          <w:sz w:val="20"/>
          <w:szCs w:val="20"/>
        </w:rPr>
        <w:t xml:space="preserve"> </w:t>
      </w:r>
      <w:r w:rsidRPr="009D3D2B">
        <w:rPr>
          <w:rFonts w:eastAsia="MS PGothic"/>
          <w:sz w:val="20"/>
          <w:szCs w:val="20"/>
        </w:rPr>
        <w:t>サービス。</w:t>
      </w:r>
      <w:r w:rsidRPr="009D3D2B">
        <w:rPr>
          <w:rFonts w:eastAsia="MS PGothic"/>
          <w:b w:val="0"/>
          <w:bCs w:val="0"/>
          <w:sz w:val="20"/>
          <w:szCs w:val="20"/>
        </w:rPr>
        <w:t>本ソフトウェアは現状有姿で提供されます。そのため、マイクロソフトはサポート</w:t>
      </w:r>
      <w:r w:rsidRPr="009D3D2B">
        <w:rPr>
          <w:rFonts w:eastAsia="MS PGothic"/>
          <w:b w:val="0"/>
          <w:bCs w:val="0"/>
          <w:sz w:val="20"/>
          <w:szCs w:val="20"/>
        </w:rPr>
        <w:t xml:space="preserve"> </w:t>
      </w:r>
      <w:r w:rsidRPr="009D3D2B">
        <w:rPr>
          <w:rFonts w:eastAsia="MS PGothic"/>
          <w:b w:val="0"/>
          <w:bCs w:val="0"/>
          <w:sz w:val="20"/>
          <w:szCs w:val="20"/>
        </w:rPr>
        <w:t>サービスを提供しない場合があります。</w:t>
      </w:r>
    </w:p>
    <w:p w:rsidR="00E1248F" w:rsidRPr="009D3D2B" w:rsidRDefault="00E1248F" w:rsidP="00E1248F">
      <w:pPr>
        <w:pStyle w:val="Heading1"/>
        <w:widowControl w:val="0"/>
        <w:rPr>
          <w:rFonts w:eastAsia="MS PGothic"/>
          <w:sz w:val="20"/>
          <w:szCs w:val="20"/>
        </w:rPr>
      </w:pPr>
      <w:r w:rsidRPr="009D3D2B">
        <w:rPr>
          <w:rFonts w:eastAsia="MS PGothic"/>
          <w:sz w:val="20"/>
          <w:szCs w:val="20"/>
        </w:rPr>
        <w:t>完全合意。</w:t>
      </w:r>
      <w:r w:rsidRPr="009D3D2B">
        <w:rPr>
          <w:rFonts w:eastAsia="MS PGothic"/>
          <w:b w:val="0"/>
          <w:bCs w:val="0"/>
          <w:sz w:val="20"/>
          <w:szCs w:val="20"/>
        </w:rPr>
        <w:t>本ライセンス条項およびお客様が使用する追加ソフトウェア、更新プログラム、インターネット</w:t>
      </w:r>
      <w:r w:rsidRPr="009D3D2B">
        <w:rPr>
          <w:rFonts w:eastAsia="MS PGothic"/>
          <w:b w:val="0"/>
          <w:bCs w:val="0"/>
          <w:sz w:val="20"/>
          <w:szCs w:val="20"/>
        </w:rPr>
        <w:t xml:space="preserve"> </w:t>
      </w:r>
      <w:r w:rsidRPr="009D3D2B">
        <w:rPr>
          <w:rFonts w:eastAsia="MS PGothic"/>
          <w:b w:val="0"/>
          <w:bCs w:val="0"/>
          <w:sz w:val="20"/>
          <w:szCs w:val="20"/>
        </w:rPr>
        <w:t>ベースのサービス、ならびにサポート</w:t>
      </w:r>
      <w:r w:rsidRPr="009D3D2B">
        <w:rPr>
          <w:rFonts w:eastAsia="MS PGothic"/>
          <w:b w:val="0"/>
          <w:bCs w:val="0"/>
          <w:sz w:val="20"/>
          <w:szCs w:val="20"/>
        </w:rPr>
        <w:t xml:space="preserve"> </w:t>
      </w:r>
      <w:r w:rsidRPr="009D3D2B">
        <w:rPr>
          <w:rFonts w:eastAsia="MS PGothic"/>
          <w:b w:val="0"/>
          <w:bCs w:val="0"/>
          <w:sz w:val="20"/>
          <w:szCs w:val="20"/>
        </w:rPr>
        <w:t>サービスに関する条項は、本ソフトウェアおよびサポート</w:t>
      </w:r>
      <w:r w:rsidRPr="009D3D2B">
        <w:rPr>
          <w:rFonts w:eastAsia="MS PGothic"/>
          <w:b w:val="0"/>
          <w:bCs w:val="0"/>
          <w:sz w:val="20"/>
          <w:szCs w:val="20"/>
        </w:rPr>
        <w:t xml:space="preserve"> </w:t>
      </w:r>
      <w:r w:rsidRPr="009D3D2B">
        <w:rPr>
          <w:rFonts w:eastAsia="MS PGothic"/>
          <w:b w:val="0"/>
          <w:bCs w:val="0"/>
          <w:sz w:val="20"/>
          <w:szCs w:val="20"/>
        </w:rPr>
        <w:t>サービスについてのお客様とマイクロソフトとの間の完全なる合意です。</w:t>
      </w:r>
    </w:p>
    <w:p w:rsidR="00E1248F" w:rsidRPr="009D3D2B" w:rsidRDefault="00E1248F" w:rsidP="00E1248F">
      <w:pPr>
        <w:pStyle w:val="Heading1"/>
        <w:widowControl w:val="0"/>
        <w:ind w:left="360" w:hanging="360"/>
        <w:rPr>
          <w:rFonts w:eastAsia="MS PGothic"/>
          <w:sz w:val="20"/>
          <w:szCs w:val="20"/>
        </w:rPr>
      </w:pPr>
      <w:r w:rsidRPr="009D3D2B">
        <w:rPr>
          <w:rFonts w:eastAsia="MS PGothic"/>
          <w:sz w:val="20"/>
          <w:szCs w:val="20"/>
        </w:rPr>
        <w:t>準拠法。</w:t>
      </w:r>
      <w:r w:rsidRPr="009D3D2B">
        <w:rPr>
          <w:rFonts w:eastAsia="MS PGothic"/>
          <w:b w:val="0"/>
          <w:sz w:val="20"/>
          <w:szCs w:val="2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rsidR="00E1248F" w:rsidRPr="009D3D2B" w:rsidRDefault="00E1248F" w:rsidP="00E1248F">
      <w:pPr>
        <w:pStyle w:val="Heading1"/>
        <w:tabs>
          <w:tab w:val="clear" w:pos="360"/>
          <w:tab w:val="num" w:pos="540"/>
        </w:tabs>
        <w:ind w:left="360" w:hanging="360"/>
        <w:rPr>
          <w:rFonts w:eastAsia="MS PGothic"/>
          <w:sz w:val="20"/>
          <w:szCs w:val="20"/>
        </w:rPr>
      </w:pPr>
      <w:r w:rsidRPr="009D3D2B">
        <w:rPr>
          <w:rFonts w:eastAsia="MS PGothic"/>
          <w:sz w:val="20"/>
          <w:szCs w:val="20"/>
        </w:rPr>
        <w:t>消費者の権利、地域による差異。</w:t>
      </w:r>
      <w:r w:rsidRPr="009D3D2B">
        <w:rPr>
          <w:rFonts w:eastAsia="MS PGothic"/>
          <w:b w:val="0"/>
          <w:sz w:val="20"/>
          <w:szCs w:val="20"/>
        </w:rPr>
        <w:t>本ライセンス条項は、一定の法的な権利を規定します。お客様は、地域や国によっては、本ライセンス条項の定めにかかわらず、消費者としての権利など、本ライセンス条項と異なる権利を有する場合があります。また、お客様とマイクロソフトとの関係とは別に、お客様は本ソフトウェアの取得取引の相手方に対して権利を取得できる場合もあります。本ライセンス条項は、お客様の地域または国の法令が権利の変更を許容しない場合、かかる本ライセンス条項以外の権利を変更しないものとします。たとえば、お客様が以下のいずれかの地域で本ソフトウェアを取得された場合、または当該国の強行法が適用される場合、以下の規定がお客様に適用されます。</w:t>
      </w:r>
    </w:p>
    <w:p w:rsidR="00E1248F" w:rsidRPr="009D3D2B" w:rsidRDefault="00E1248F" w:rsidP="00E1248F">
      <w:pPr>
        <w:pStyle w:val="Heading2"/>
        <w:numPr>
          <w:ilvl w:val="0"/>
          <w:numId w:val="3"/>
        </w:numPr>
        <w:rPr>
          <w:rFonts w:eastAsia="MS PGothic"/>
          <w:sz w:val="20"/>
          <w:szCs w:val="20"/>
        </w:rPr>
      </w:pPr>
      <w:r w:rsidRPr="009D3D2B">
        <w:rPr>
          <w:rFonts w:eastAsia="MS PGothic"/>
          <w:sz w:val="20"/>
          <w:szCs w:val="20"/>
        </w:rPr>
        <w:t>オーストラリア。</w:t>
      </w:r>
      <w:r w:rsidRPr="009D3D2B">
        <w:rPr>
          <w:rFonts w:eastAsia="MS PGothic"/>
          <w:b w:val="0"/>
          <w:sz w:val="20"/>
          <w:szCs w:val="20"/>
        </w:rPr>
        <w:t>お客様は、オーストラリア消費者法に基づく法定保証を有し、本ライセンス条項は、それらの権利に影響を与えることを意図するものではありません。</w:t>
      </w:r>
    </w:p>
    <w:p w:rsidR="00E1248F" w:rsidRPr="009D3D2B" w:rsidRDefault="00E1248F" w:rsidP="00E1248F">
      <w:pPr>
        <w:pStyle w:val="Heading2"/>
        <w:numPr>
          <w:ilvl w:val="0"/>
          <w:numId w:val="3"/>
        </w:numPr>
        <w:rPr>
          <w:rFonts w:eastAsia="MS PGothic"/>
          <w:sz w:val="20"/>
          <w:szCs w:val="20"/>
        </w:rPr>
      </w:pPr>
      <w:r w:rsidRPr="009D3D2B">
        <w:rPr>
          <w:rFonts w:eastAsia="MS PGothic"/>
          <w:sz w:val="20"/>
          <w:szCs w:val="20"/>
        </w:rPr>
        <w:t>カナダ。</w:t>
      </w:r>
      <w:r w:rsidRPr="009D3D2B">
        <w:rPr>
          <w:rFonts w:eastAsia="MS PGothic"/>
          <w:b w:val="0"/>
          <w:sz w:val="20"/>
          <w:szCs w:val="20"/>
        </w:rPr>
        <w:t>お客様が本ソフトウェアをカナダで入手された場合、自動更新機能をオフにする、お客様のデバイスをインターネットから切断する</w:t>
      </w:r>
      <w:r w:rsidRPr="009D3D2B">
        <w:rPr>
          <w:rFonts w:eastAsia="MS PGothic"/>
          <w:b w:val="0"/>
          <w:sz w:val="20"/>
          <w:szCs w:val="20"/>
        </w:rPr>
        <w:t xml:space="preserve"> (</w:t>
      </w:r>
      <w:r w:rsidRPr="009D3D2B">
        <w:rPr>
          <w:rFonts w:eastAsia="MS PGothic"/>
          <w:b w:val="0"/>
          <w:sz w:val="20"/>
          <w:szCs w:val="20"/>
        </w:rPr>
        <w:t>ただし、インターネットに再接続すると、本ソフトウェアは更新プログラムの確認およびインストールを再開します</w:t>
      </w:r>
      <w:r w:rsidRPr="009D3D2B">
        <w:rPr>
          <w:rFonts w:eastAsia="MS PGothic"/>
          <w:b w:val="0"/>
          <w:sz w:val="20"/>
          <w:szCs w:val="20"/>
        </w:rPr>
        <w:t>)</w:t>
      </w:r>
      <w:r w:rsidRPr="009D3D2B">
        <w:rPr>
          <w:rFonts w:eastAsia="MS PGothic"/>
          <w:b w:val="0"/>
          <w:sz w:val="20"/>
          <w:szCs w:val="20"/>
        </w:rPr>
        <w:t>、または本ソフトウェアをアンインストールすることにより、更新プログラムを受け取ることを停止できます。製品付属の文書がある場合は、当該文書にお客様の特定のデバイスまたはソフトウェアの更新をオフにする方法が記載されていることもあります。</w:t>
      </w:r>
    </w:p>
    <w:p w:rsidR="00E1248F" w:rsidRPr="009D3D2B" w:rsidRDefault="00E1248F" w:rsidP="00E1248F">
      <w:pPr>
        <w:pStyle w:val="Heading2"/>
        <w:numPr>
          <w:ilvl w:val="0"/>
          <w:numId w:val="3"/>
        </w:numPr>
        <w:rPr>
          <w:rFonts w:eastAsia="MS PGothic"/>
          <w:sz w:val="20"/>
          <w:szCs w:val="20"/>
        </w:rPr>
      </w:pPr>
      <w:r w:rsidRPr="009D3D2B">
        <w:rPr>
          <w:rFonts w:eastAsia="MS PGothic"/>
          <w:sz w:val="20"/>
          <w:szCs w:val="20"/>
        </w:rPr>
        <w:t>ドイツおよびオーストリア</w:t>
      </w:r>
      <w:r w:rsidRPr="009D3D2B">
        <w:rPr>
          <w:rFonts w:eastAsia="MS PGothic"/>
          <w:bCs w:val="0"/>
          <w:sz w:val="20"/>
          <w:szCs w:val="20"/>
        </w:rPr>
        <w:t>。</w:t>
      </w:r>
    </w:p>
    <w:p w:rsidR="00E1248F" w:rsidRPr="009D3D2B" w:rsidRDefault="00E1248F" w:rsidP="00E1248F">
      <w:pPr>
        <w:ind w:left="717"/>
        <w:rPr>
          <w:rFonts w:eastAsia="MS PGothic"/>
          <w:sz w:val="20"/>
          <w:szCs w:val="20"/>
        </w:rPr>
      </w:pPr>
      <w:r w:rsidRPr="009D3D2B">
        <w:rPr>
          <w:rFonts w:eastAsia="MS PGothic"/>
          <w:b/>
          <w:sz w:val="20"/>
          <w:szCs w:val="20"/>
        </w:rPr>
        <w:t>(i)</w:t>
      </w:r>
      <w:r w:rsidRPr="009D3D2B">
        <w:rPr>
          <w:rFonts w:eastAsia="MS PGothic"/>
          <w:sz w:val="20"/>
          <w:szCs w:val="20"/>
        </w:rPr>
        <w:tab/>
      </w:r>
      <w:r w:rsidRPr="009D3D2B">
        <w:rPr>
          <w:rFonts w:eastAsia="MS PGothic"/>
          <w:b/>
          <w:sz w:val="20"/>
          <w:szCs w:val="20"/>
        </w:rPr>
        <w:t>保証</w:t>
      </w:r>
      <w:r w:rsidRPr="009D3D2B">
        <w:rPr>
          <w:rFonts w:eastAsia="MS PGothic"/>
          <w:b/>
          <w:bCs/>
          <w:sz w:val="20"/>
          <w:szCs w:val="20"/>
        </w:rPr>
        <w:t>。</w:t>
      </w:r>
      <w:r w:rsidRPr="009D3D2B">
        <w:rPr>
          <w:rFonts w:eastAsia="MS PGothic"/>
          <w:sz w:val="20"/>
          <w:szCs w:val="20"/>
        </w:rPr>
        <w:t>適切にライセンスを取得したソフトウェアは、実質的に、本ソフトウェアに付属しているマイクロソフト資料に説明されているとおり動作します。ただし、マイクロソフトは、ライセンスを取得したソフトウェアに関して契約上の保証は一切いたしません。</w:t>
      </w:r>
    </w:p>
    <w:p w:rsidR="00E1248F" w:rsidRPr="009D3D2B" w:rsidRDefault="00E1248F" w:rsidP="00E1248F">
      <w:pPr>
        <w:ind w:left="717"/>
        <w:rPr>
          <w:rFonts w:eastAsia="MS PGothic"/>
          <w:sz w:val="20"/>
          <w:szCs w:val="20"/>
        </w:rPr>
      </w:pPr>
      <w:r w:rsidRPr="009D3D2B">
        <w:rPr>
          <w:rFonts w:eastAsia="MS PGothic"/>
          <w:b/>
          <w:sz w:val="20"/>
          <w:szCs w:val="20"/>
        </w:rPr>
        <w:t>(ii)</w:t>
      </w:r>
      <w:r w:rsidRPr="009D3D2B">
        <w:rPr>
          <w:rFonts w:eastAsia="MS PGothic"/>
          <w:sz w:val="20"/>
          <w:szCs w:val="20"/>
        </w:rPr>
        <w:tab/>
      </w:r>
      <w:r w:rsidRPr="009D3D2B">
        <w:rPr>
          <w:rFonts w:eastAsia="MS PGothic"/>
          <w:b/>
          <w:sz w:val="20"/>
          <w:szCs w:val="20"/>
        </w:rPr>
        <w:t>責任の制限</w:t>
      </w:r>
      <w:r w:rsidRPr="009D3D2B">
        <w:rPr>
          <w:rFonts w:eastAsia="MS PGothic"/>
          <w:b/>
          <w:bCs/>
          <w:sz w:val="20"/>
          <w:szCs w:val="20"/>
        </w:rPr>
        <w:t>。</w:t>
      </w:r>
      <w:r w:rsidRPr="009D3D2B">
        <w:rPr>
          <w:rFonts w:eastAsia="MS PGothic"/>
          <w:sz w:val="20"/>
          <w:szCs w:val="20"/>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rsidR="00E1248F" w:rsidRPr="009D3D2B" w:rsidRDefault="00E1248F" w:rsidP="00E1248F">
      <w:pPr>
        <w:pStyle w:val="Heading1"/>
        <w:numPr>
          <w:ilvl w:val="0"/>
          <w:numId w:val="0"/>
        </w:numPr>
        <w:ind w:left="717"/>
        <w:rPr>
          <w:rFonts w:eastAsia="MS PGothic"/>
          <w:sz w:val="20"/>
          <w:szCs w:val="20"/>
        </w:rPr>
      </w:pPr>
      <w:r w:rsidRPr="009D3D2B">
        <w:rPr>
          <w:rFonts w:eastAsia="MS PGothic"/>
          <w:b w:val="0"/>
          <w:sz w:val="20"/>
          <w:szCs w:val="20"/>
        </w:rPr>
        <w:lastRenderedPageBreak/>
        <w:t>前項</w:t>
      </w:r>
      <w:r w:rsidRPr="009D3D2B">
        <w:rPr>
          <w:rFonts w:eastAsia="MS PGothic"/>
          <w:b w:val="0"/>
          <w:sz w:val="20"/>
          <w:szCs w:val="20"/>
        </w:rPr>
        <w:t xml:space="preserve"> (ii) </w:t>
      </w:r>
      <w:r w:rsidRPr="009D3D2B">
        <w:rPr>
          <w:rFonts w:eastAsia="MS PGothic"/>
          <w:b w:val="0"/>
          <w:sz w:val="20"/>
          <w:szCs w:val="20"/>
        </w:rPr>
        <w:t>に従って、マイクロソフトが重大な契約上の義務、すなわち、本ライセンス条項の正当な履行を支援する義務の遂行、本契約の目的を危うくする義務の不履行、および当事者が常に信頼できる義務の遵守</w:t>
      </w:r>
      <w:r w:rsidRPr="009D3D2B">
        <w:rPr>
          <w:rFonts w:eastAsia="MS PGothic"/>
          <w:b w:val="0"/>
          <w:sz w:val="20"/>
          <w:szCs w:val="20"/>
        </w:rPr>
        <w:t xml:space="preserve"> (</w:t>
      </w:r>
      <w:r w:rsidRPr="009D3D2B">
        <w:rPr>
          <w:rFonts w:eastAsia="MS PGothic"/>
          <w:b w:val="0"/>
          <w:sz w:val="20"/>
          <w:szCs w:val="20"/>
        </w:rPr>
        <w:t>「基本義務」といわれます</w:t>
      </w:r>
      <w:r w:rsidRPr="009D3D2B">
        <w:rPr>
          <w:rFonts w:eastAsia="MS PGothic"/>
          <w:b w:val="0"/>
          <w:sz w:val="20"/>
          <w:szCs w:val="20"/>
        </w:rPr>
        <w:t xml:space="preserve">) </w:t>
      </w:r>
      <w:r w:rsidRPr="009D3D2B">
        <w:rPr>
          <w:rFonts w:eastAsia="MS PGothic"/>
          <w:b w:val="0"/>
          <w:sz w:val="20"/>
          <w:szCs w:val="20"/>
        </w:rPr>
        <w:t>に違反した場合、マイクロソフトは軽過失に限り責任を負います。その他の軽過失については、マイクロソフトは責任を負いません。</w:t>
      </w:r>
    </w:p>
    <w:p w:rsidR="00E1248F" w:rsidRPr="009D3D2B" w:rsidRDefault="001B0DE8" w:rsidP="00E1248F">
      <w:pPr>
        <w:pStyle w:val="Heading1"/>
        <w:rPr>
          <w:rFonts w:eastAsia="MS PGothic"/>
          <w:sz w:val="20"/>
          <w:szCs w:val="20"/>
        </w:rPr>
      </w:pPr>
      <w:r w:rsidRPr="009D3D2B">
        <w:rPr>
          <w:rFonts w:eastAsia="MS PGothic" w:hint="eastAsia"/>
          <w:sz w:val="20"/>
          <w:szCs w:val="20"/>
        </w:rPr>
        <w:t>あらゆる保証の免責。本ソフトウェアは、現状有姿のまま瑕疵を問わない条件で提供されます。本ソフトウェアの使用に伴う危険は、お客様の負担とします。マイクロソフトは、明示的な瑕疵担保責任または保証責任を一切負いません。お客様の地域の国内法等によって認められる限り、マイクロソフトは、商品性、特定目的に対する適合性、および権利侵害の不存在に関する瑕疵担保責任または黙示の保証責任を負いません。</w:t>
      </w:r>
    </w:p>
    <w:p w:rsidR="00E1248F" w:rsidRPr="009D3D2B" w:rsidRDefault="001B0DE8" w:rsidP="00E1248F">
      <w:pPr>
        <w:pStyle w:val="Heading1"/>
        <w:rPr>
          <w:rFonts w:eastAsia="MS PGothic"/>
          <w:sz w:val="20"/>
          <w:szCs w:val="20"/>
        </w:rPr>
      </w:pPr>
      <w:r w:rsidRPr="009D3D2B">
        <w:rPr>
          <w:rFonts w:eastAsia="MS PGothic" w:hint="eastAsia"/>
          <w:sz w:val="20"/>
          <w:szCs w:val="20"/>
        </w:rPr>
        <w:t>責任の制限および除外。マイクロソフトおよびそのサプライヤーの責任は、</w:t>
      </w:r>
      <w:r w:rsidRPr="009D3D2B">
        <w:rPr>
          <w:rFonts w:eastAsia="MS PGothic"/>
          <w:sz w:val="20"/>
          <w:szCs w:val="20"/>
        </w:rPr>
        <w:t xml:space="preserve">5.00 </w:t>
      </w:r>
      <w:r w:rsidRPr="009D3D2B">
        <w:rPr>
          <w:rFonts w:eastAsia="MS PGothic" w:hint="eastAsia"/>
          <w:sz w:val="20"/>
          <w:szCs w:val="20"/>
        </w:rPr>
        <w:t>米ドルを上限とする直接損害に限定されます。その他の損害</w:t>
      </w:r>
      <w:r w:rsidRPr="009D3D2B">
        <w:rPr>
          <w:rFonts w:eastAsia="MS PGothic"/>
          <w:sz w:val="20"/>
          <w:szCs w:val="20"/>
        </w:rPr>
        <w:t xml:space="preserve"> (</w:t>
      </w:r>
      <w:r w:rsidRPr="009D3D2B">
        <w:rPr>
          <w:rFonts w:eastAsia="MS PGothic" w:hint="eastAsia"/>
          <w:sz w:val="20"/>
          <w:szCs w:val="20"/>
        </w:rPr>
        <w:t>結果的損害、逸失利益、特別損害、間接損害、および付随的損害を含みますがこれらに限定されません</w:t>
      </w:r>
      <w:r w:rsidRPr="009D3D2B">
        <w:rPr>
          <w:rFonts w:eastAsia="MS PGothic"/>
          <w:sz w:val="20"/>
          <w:szCs w:val="20"/>
        </w:rPr>
        <w:t xml:space="preserve">) </w:t>
      </w:r>
      <w:r w:rsidRPr="009D3D2B">
        <w:rPr>
          <w:rFonts w:eastAsia="MS PGothic" w:hint="eastAsia"/>
          <w:sz w:val="20"/>
          <w:szCs w:val="20"/>
        </w:rPr>
        <w:t>に関しては、一切責任を負いません。</w:t>
      </w:r>
    </w:p>
    <w:p w:rsidR="00E1248F" w:rsidRPr="009D3D2B" w:rsidRDefault="00E1248F" w:rsidP="00E1248F">
      <w:pPr>
        <w:pStyle w:val="Body1"/>
        <w:widowControl w:val="0"/>
        <w:rPr>
          <w:rFonts w:eastAsia="MS PGothic"/>
          <w:sz w:val="20"/>
          <w:szCs w:val="20"/>
        </w:rPr>
      </w:pPr>
      <w:r w:rsidRPr="009D3D2B">
        <w:rPr>
          <w:rFonts w:eastAsia="MS PGothic"/>
          <w:sz w:val="20"/>
          <w:szCs w:val="20"/>
        </w:rPr>
        <w:t>この制限は、</w:t>
      </w:r>
      <w:r w:rsidRPr="009D3D2B">
        <w:rPr>
          <w:rFonts w:eastAsia="MS PGothic"/>
          <w:sz w:val="20"/>
          <w:szCs w:val="20"/>
        </w:rPr>
        <w:t xml:space="preserve">(a) </w:t>
      </w:r>
      <w:r w:rsidRPr="009D3D2B">
        <w:rPr>
          <w:rFonts w:eastAsia="MS PGothic"/>
          <w:sz w:val="20"/>
          <w:szCs w:val="20"/>
        </w:rPr>
        <w:t>本ソフトウェア、サービス、第三者のインターネットのサイト上のコンテンツ</w:t>
      </w:r>
      <w:r w:rsidRPr="009D3D2B">
        <w:rPr>
          <w:rFonts w:eastAsia="MS PGothic"/>
          <w:sz w:val="20"/>
          <w:szCs w:val="20"/>
        </w:rPr>
        <w:t xml:space="preserve"> (</w:t>
      </w:r>
      <w:r w:rsidRPr="009D3D2B">
        <w:rPr>
          <w:rFonts w:eastAsia="MS PGothic"/>
          <w:sz w:val="20"/>
          <w:szCs w:val="20"/>
        </w:rPr>
        <w:t>コードを含みます</w:t>
      </w:r>
      <w:r w:rsidRPr="009D3D2B">
        <w:rPr>
          <w:rFonts w:eastAsia="MS PGothic"/>
          <w:sz w:val="20"/>
          <w:szCs w:val="20"/>
        </w:rPr>
        <w:t xml:space="preserve">) </w:t>
      </w:r>
      <w:r w:rsidRPr="009D3D2B">
        <w:rPr>
          <w:rFonts w:eastAsia="MS PGothic"/>
          <w:sz w:val="20"/>
          <w:szCs w:val="20"/>
        </w:rPr>
        <w:t>または第三者のアプリケーションに関連した事項、および</w:t>
      </w:r>
      <w:r w:rsidRPr="009D3D2B">
        <w:rPr>
          <w:rFonts w:eastAsia="MS PGothic"/>
          <w:sz w:val="20"/>
          <w:szCs w:val="20"/>
        </w:rPr>
        <w:t xml:space="preserve"> (b) </w:t>
      </w:r>
      <w:r w:rsidRPr="009D3D2B">
        <w:rPr>
          <w:rFonts w:eastAsia="MS PGothic"/>
          <w:sz w:val="20"/>
          <w:szCs w:val="20"/>
        </w:rPr>
        <w:t>契約違反、保証違反、厳格責任、過失、または不法行為等の請求</w:t>
      </w:r>
      <w:r w:rsidRPr="009D3D2B">
        <w:rPr>
          <w:rFonts w:eastAsia="MS PGothic"/>
          <w:sz w:val="20"/>
          <w:szCs w:val="20"/>
        </w:rPr>
        <w:t xml:space="preserve"> (</w:t>
      </w:r>
      <w:r w:rsidRPr="009D3D2B">
        <w:rPr>
          <w:rFonts w:eastAsia="MS PGothic"/>
          <w:sz w:val="20"/>
          <w:szCs w:val="20"/>
        </w:rPr>
        <w:t>適用される法令により認められている範囲において</w:t>
      </w:r>
      <w:r w:rsidRPr="009D3D2B">
        <w:rPr>
          <w:rFonts w:eastAsia="MS PGothic"/>
          <w:sz w:val="20"/>
          <w:szCs w:val="20"/>
        </w:rPr>
        <w:t xml:space="preserve">) </w:t>
      </w:r>
      <w:r w:rsidRPr="009D3D2B">
        <w:rPr>
          <w:rFonts w:eastAsia="MS PGothic"/>
          <w:sz w:val="20"/>
          <w:szCs w:val="20"/>
        </w:rPr>
        <w:t>に適用されます。</w:t>
      </w:r>
    </w:p>
    <w:p w:rsidR="00E1248F" w:rsidRPr="009D3D2B" w:rsidRDefault="00E1248F" w:rsidP="00E1248F">
      <w:pPr>
        <w:widowControl w:val="0"/>
        <w:ind w:left="360"/>
        <w:rPr>
          <w:rFonts w:eastAsia="MS PGothic"/>
          <w:sz w:val="20"/>
          <w:szCs w:val="20"/>
        </w:rPr>
      </w:pPr>
      <w:r w:rsidRPr="009D3D2B">
        <w:rPr>
          <w:rFonts w:eastAsia="MS PGothic"/>
          <w:sz w:val="20"/>
          <w:szCs w:val="20"/>
        </w:rPr>
        <w:t>この制限は、マイクロソフトが損害の可能性を認識していたか、または認識し得た場合にも適用されます。また、一部の国では付随的損害および結果的損害の免責、または責任の制限が認められないため、上記の制限事項が適用されない場合があります。</w:t>
      </w:r>
    </w:p>
    <w:p w:rsidR="00E1248F" w:rsidRPr="009D3D2B" w:rsidRDefault="00E1248F" w:rsidP="00E1248F">
      <w:pPr>
        <w:widowControl w:val="0"/>
        <w:ind w:left="360"/>
        <w:rPr>
          <w:rFonts w:eastAsia="MS PGothic"/>
          <w:sz w:val="20"/>
          <w:szCs w:val="20"/>
        </w:rPr>
      </w:pPr>
    </w:p>
    <w:p w:rsidR="00E1248F" w:rsidRPr="009D3D2B" w:rsidRDefault="005A3FA9" w:rsidP="001B0DE8">
      <w:pPr>
        <w:widowControl w:val="0"/>
        <w:ind w:left="360"/>
        <w:rPr>
          <w:rFonts w:eastAsia="MS PGothic"/>
          <w:sz w:val="20"/>
          <w:szCs w:val="20"/>
          <w:lang w:val="en-US"/>
        </w:rPr>
      </w:pPr>
      <w:r w:rsidRPr="008D1BBD">
        <w:rPr>
          <w:rFonts w:eastAsia="SimSun"/>
          <w:sz w:val="20"/>
          <w:szCs w:val="20"/>
        </w:rPr>
        <w:t>EULA</w:t>
      </w:r>
      <w:bookmarkStart w:id="0" w:name="_GoBack"/>
      <w:bookmarkEnd w:id="0"/>
      <w:r w:rsidRPr="008D1BBD">
        <w:rPr>
          <w:rFonts w:eastAsia="SimSun"/>
          <w:sz w:val="20"/>
          <w:szCs w:val="20"/>
        </w:rPr>
        <w:t>ID: VS2017_TOOLS_ADDONs_C++_RTW_</w:t>
      </w:r>
      <w:r w:rsidR="001B0DE8" w:rsidRPr="009D3D2B">
        <w:rPr>
          <w:rFonts w:eastAsia="MS PGothic"/>
          <w:sz w:val="20"/>
          <w:szCs w:val="20"/>
          <w:lang w:val="en-US"/>
        </w:rPr>
        <w:t>JPN</w:t>
      </w:r>
    </w:p>
    <w:p w:rsidR="00FF57C9" w:rsidRPr="00343380" w:rsidRDefault="00FF57C9">
      <w:pPr>
        <w:rPr>
          <w:sz w:val="20"/>
          <w:szCs w:val="20"/>
          <w:lang w:val="en-US"/>
        </w:rPr>
      </w:pPr>
    </w:p>
    <w:sectPr w:rsidR="00FF57C9" w:rsidRPr="00343380">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FBF" w:rsidRDefault="00E96FBF">
      <w:pPr>
        <w:spacing w:before="0" w:after="0"/>
      </w:pPr>
      <w:r>
        <w:separator/>
      </w:r>
    </w:p>
  </w:endnote>
  <w:endnote w:type="continuationSeparator" w:id="0">
    <w:p w:rsidR="00E96FBF" w:rsidRDefault="00E96F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A7" w:rsidRDefault="00E96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A7" w:rsidRDefault="00E96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A7" w:rsidRDefault="00E9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FBF" w:rsidRDefault="00E96FBF">
      <w:pPr>
        <w:spacing w:before="0" w:after="0"/>
      </w:pPr>
      <w:r>
        <w:separator/>
      </w:r>
    </w:p>
  </w:footnote>
  <w:footnote w:type="continuationSeparator" w:id="0">
    <w:p w:rsidR="00E96FBF" w:rsidRDefault="00E96F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C7" w:rsidRPr="00F46209" w:rsidRDefault="00E96FBF"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C7" w:rsidRPr="00F46209" w:rsidRDefault="00E96FBF"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C7" w:rsidRPr="00F46209" w:rsidRDefault="00E96FBF"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48F"/>
    <w:rsid w:val="001B0DE8"/>
    <w:rsid w:val="00343380"/>
    <w:rsid w:val="004F1ABE"/>
    <w:rsid w:val="005A3FA9"/>
    <w:rsid w:val="005A75DF"/>
    <w:rsid w:val="007F65A1"/>
    <w:rsid w:val="00926EF2"/>
    <w:rsid w:val="009D3D2B"/>
    <w:rsid w:val="00A00B91"/>
    <w:rsid w:val="00A23D05"/>
    <w:rsid w:val="00E1248F"/>
    <w:rsid w:val="00E96FBF"/>
    <w:rsid w:val="00FF57C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E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E1248F"/>
    <w:pPr>
      <w:spacing w:before="120" w:after="120" w:line="240" w:lineRule="auto"/>
    </w:pPr>
    <w:rPr>
      <w:rFonts w:ascii="Tahoma" w:eastAsia="MS Mincho" w:hAnsi="Tahoma" w:cs="Tahoma"/>
      <w:sz w:val="19"/>
      <w:szCs w:val="19"/>
      <w:lang w:val="ja-JP" w:eastAsia="ja-JP" w:bidi="ja-JP"/>
    </w:rPr>
  </w:style>
  <w:style w:type="paragraph" w:styleId="Heading1">
    <w:name w:val="heading 1"/>
    <w:basedOn w:val="Normal"/>
    <w:link w:val="Heading1Char"/>
    <w:uiPriority w:val="99"/>
    <w:qFormat/>
    <w:rsid w:val="00E1248F"/>
    <w:pPr>
      <w:numPr>
        <w:numId w:val="2"/>
      </w:numPr>
      <w:outlineLvl w:val="0"/>
    </w:pPr>
    <w:rPr>
      <w:b/>
      <w:bCs/>
    </w:rPr>
  </w:style>
  <w:style w:type="paragraph" w:styleId="Heading2">
    <w:name w:val="heading 2"/>
    <w:basedOn w:val="Normal"/>
    <w:link w:val="Heading2Char"/>
    <w:uiPriority w:val="99"/>
    <w:qFormat/>
    <w:rsid w:val="00E1248F"/>
    <w:pPr>
      <w:numPr>
        <w:ilvl w:val="1"/>
        <w:numId w:val="2"/>
      </w:numPr>
      <w:outlineLvl w:val="1"/>
    </w:pPr>
    <w:rPr>
      <w:b/>
      <w:bCs/>
    </w:rPr>
  </w:style>
  <w:style w:type="paragraph" w:styleId="Heading3">
    <w:name w:val="heading 3"/>
    <w:basedOn w:val="Normal"/>
    <w:link w:val="Heading3Char"/>
    <w:uiPriority w:val="99"/>
    <w:qFormat/>
    <w:rsid w:val="00E1248F"/>
    <w:pPr>
      <w:numPr>
        <w:ilvl w:val="2"/>
        <w:numId w:val="2"/>
      </w:numPr>
      <w:tabs>
        <w:tab w:val="left" w:pos="1077"/>
      </w:tabs>
      <w:outlineLvl w:val="2"/>
    </w:pPr>
  </w:style>
  <w:style w:type="paragraph" w:styleId="Heading4">
    <w:name w:val="heading 4"/>
    <w:basedOn w:val="Normal"/>
    <w:link w:val="Heading4Char"/>
    <w:uiPriority w:val="99"/>
    <w:qFormat/>
    <w:rsid w:val="00E1248F"/>
    <w:pPr>
      <w:numPr>
        <w:ilvl w:val="3"/>
        <w:numId w:val="2"/>
      </w:numPr>
      <w:outlineLvl w:val="3"/>
    </w:pPr>
  </w:style>
  <w:style w:type="paragraph" w:styleId="Heading5">
    <w:name w:val="heading 5"/>
    <w:basedOn w:val="Normal"/>
    <w:link w:val="Heading5Char"/>
    <w:uiPriority w:val="99"/>
    <w:qFormat/>
    <w:rsid w:val="00E1248F"/>
    <w:pPr>
      <w:numPr>
        <w:ilvl w:val="4"/>
        <w:numId w:val="2"/>
      </w:numPr>
      <w:tabs>
        <w:tab w:val="left" w:pos="1792"/>
      </w:tabs>
      <w:outlineLvl w:val="4"/>
    </w:pPr>
  </w:style>
  <w:style w:type="paragraph" w:styleId="Heading6">
    <w:name w:val="heading 6"/>
    <w:basedOn w:val="Normal"/>
    <w:link w:val="Heading6Char"/>
    <w:uiPriority w:val="99"/>
    <w:qFormat/>
    <w:rsid w:val="00E1248F"/>
    <w:pPr>
      <w:numPr>
        <w:ilvl w:val="5"/>
        <w:numId w:val="2"/>
      </w:numPr>
      <w:outlineLvl w:val="5"/>
    </w:pPr>
  </w:style>
  <w:style w:type="paragraph" w:styleId="Heading7">
    <w:name w:val="heading 7"/>
    <w:basedOn w:val="Normal"/>
    <w:link w:val="Heading7Char"/>
    <w:uiPriority w:val="99"/>
    <w:qFormat/>
    <w:rsid w:val="00E1248F"/>
    <w:pPr>
      <w:numPr>
        <w:ilvl w:val="6"/>
        <w:numId w:val="2"/>
      </w:numPr>
      <w:outlineLvl w:val="6"/>
    </w:pPr>
  </w:style>
  <w:style w:type="paragraph" w:styleId="Heading8">
    <w:name w:val="heading 8"/>
    <w:basedOn w:val="Normal"/>
    <w:link w:val="Heading8Char"/>
    <w:uiPriority w:val="99"/>
    <w:qFormat/>
    <w:rsid w:val="00E1248F"/>
    <w:pPr>
      <w:numPr>
        <w:ilvl w:val="7"/>
        <w:numId w:val="2"/>
      </w:numPr>
      <w:outlineLvl w:val="7"/>
    </w:pPr>
  </w:style>
  <w:style w:type="paragraph" w:styleId="Heading9">
    <w:name w:val="heading 9"/>
    <w:basedOn w:val="Normal"/>
    <w:link w:val="Heading9Char"/>
    <w:uiPriority w:val="99"/>
    <w:qFormat/>
    <w:rsid w:val="00E1248F"/>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248F"/>
    <w:rPr>
      <w:rFonts w:ascii="Tahoma" w:eastAsia="MS Mincho" w:hAnsi="Tahoma" w:cs="Tahoma"/>
      <w:b/>
      <w:bCs/>
      <w:sz w:val="19"/>
      <w:szCs w:val="19"/>
      <w:lang w:val="ja-JP" w:eastAsia="ja-JP" w:bidi="ja-JP"/>
    </w:rPr>
  </w:style>
  <w:style w:type="character" w:customStyle="1" w:styleId="Heading2Char">
    <w:name w:val="Heading 2 Char"/>
    <w:basedOn w:val="DefaultParagraphFont"/>
    <w:link w:val="Heading2"/>
    <w:uiPriority w:val="99"/>
    <w:rsid w:val="00E1248F"/>
    <w:rPr>
      <w:rFonts w:ascii="Tahoma" w:eastAsia="MS Mincho" w:hAnsi="Tahoma" w:cs="Tahoma"/>
      <w:b/>
      <w:bCs/>
      <w:sz w:val="19"/>
      <w:szCs w:val="19"/>
      <w:lang w:val="ja-JP" w:eastAsia="ja-JP" w:bidi="ja-JP"/>
    </w:rPr>
  </w:style>
  <w:style w:type="character" w:customStyle="1" w:styleId="Heading3Char">
    <w:name w:val="Heading 3 Char"/>
    <w:basedOn w:val="DefaultParagraphFont"/>
    <w:link w:val="Heading3"/>
    <w:uiPriority w:val="99"/>
    <w:rsid w:val="00E1248F"/>
    <w:rPr>
      <w:rFonts w:ascii="Tahoma" w:eastAsia="MS Mincho" w:hAnsi="Tahoma" w:cs="Tahoma"/>
      <w:sz w:val="19"/>
      <w:szCs w:val="19"/>
      <w:lang w:val="ja-JP" w:eastAsia="ja-JP" w:bidi="ja-JP"/>
    </w:rPr>
  </w:style>
  <w:style w:type="character" w:customStyle="1" w:styleId="Heading4Char">
    <w:name w:val="Heading 4 Char"/>
    <w:basedOn w:val="DefaultParagraphFont"/>
    <w:link w:val="Heading4"/>
    <w:uiPriority w:val="99"/>
    <w:rsid w:val="00E1248F"/>
    <w:rPr>
      <w:rFonts w:ascii="Tahoma" w:eastAsia="MS Mincho" w:hAnsi="Tahoma" w:cs="Tahoma"/>
      <w:sz w:val="19"/>
      <w:szCs w:val="19"/>
      <w:lang w:val="ja-JP" w:eastAsia="ja-JP" w:bidi="ja-JP"/>
    </w:rPr>
  </w:style>
  <w:style w:type="character" w:customStyle="1" w:styleId="Heading5Char">
    <w:name w:val="Heading 5 Char"/>
    <w:basedOn w:val="DefaultParagraphFont"/>
    <w:link w:val="Heading5"/>
    <w:uiPriority w:val="99"/>
    <w:rsid w:val="00E1248F"/>
    <w:rPr>
      <w:rFonts w:ascii="Tahoma" w:eastAsia="MS Mincho" w:hAnsi="Tahoma" w:cs="Tahoma"/>
      <w:sz w:val="19"/>
      <w:szCs w:val="19"/>
      <w:lang w:val="ja-JP" w:eastAsia="ja-JP" w:bidi="ja-JP"/>
    </w:rPr>
  </w:style>
  <w:style w:type="character" w:customStyle="1" w:styleId="Heading6Char">
    <w:name w:val="Heading 6 Char"/>
    <w:basedOn w:val="DefaultParagraphFont"/>
    <w:link w:val="Heading6"/>
    <w:uiPriority w:val="99"/>
    <w:rsid w:val="00E1248F"/>
    <w:rPr>
      <w:rFonts w:ascii="Tahoma" w:eastAsia="MS Mincho" w:hAnsi="Tahoma" w:cs="Tahoma"/>
      <w:sz w:val="19"/>
      <w:szCs w:val="19"/>
      <w:lang w:val="ja-JP" w:eastAsia="ja-JP" w:bidi="ja-JP"/>
    </w:rPr>
  </w:style>
  <w:style w:type="character" w:customStyle="1" w:styleId="Heading7Char">
    <w:name w:val="Heading 7 Char"/>
    <w:basedOn w:val="DefaultParagraphFont"/>
    <w:link w:val="Heading7"/>
    <w:uiPriority w:val="99"/>
    <w:rsid w:val="00E1248F"/>
    <w:rPr>
      <w:rFonts w:ascii="Tahoma" w:eastAsia="MS Mincho" w:hAnsi="Tahoma" w:cs="Tahoma"/>
      <w:sz w:val="19"/>
      <w:szCs w:val="19"/>
      <w:lang w:val="ja-JP" w:eastAsia="ja-JP" w:bidi="ja-JP"/>
    </w:rPr>
  </w:style>
  <w:style w:type="character" w:customStyle="1" w:styleId="Heading8Char">
    <w:name w:val="Heading 8 Char"/>
    <w:basedOn w:val="DefaultParagraphFont"/>
    <w:link w:val="Heading8"/>
    <w:uiPriority w:val="99"/>
    <w:rsid w:val="00E1248F"/>
    <w:rPr>
      <w:rFonts w:ascii="Tahoma" w:eastAsia="MS Mincho" w:hAnsi="Tahoma" w:cs="Tahoma"/>
      <w:sz w:val="19"/>
      <w:szCs w:val="19"/>
      <w:lang w:val="ja-JP" w:eastAsia="ja-JP" w:bidi="ja-JP"/>
    </w:rPr>
  </w:style>
  <w:style w:type="character" w:customStyle="1" w:styleId="Heading9Char">
    <w:name w:val="Heading 9 Char"/>
    <w:basedOn w:val="DefaultParagraphFont"/>
    <w:link w:val="Heading9"/>
    <w:uiPriority w:val="99"/>
    <w:rsid w:val="00E1248F"/>
    <w:rPr>
      <w:rFonts w:ascii="Tahoma" w:eastAsia="MS Mincho" w:hAnsi="Tahoma" w:cs="Tahoma"/>
      <w:sz w:val="19"/>
      <w:szCs w:val="19"/>
      <w:lang w:val="ja-JP" w:eastAsia="ja-JP" w:bidi="ja-JP"/>
    </w:rPr>
  </w:style>
  <w:style w:type="paragraph" w:customStyle="1" w:styleId="Body1">
    <w:name w:val="Body 1"/>
    <w:basedOn w:val="Normal"/>
    <w:uiPriority w:val="99"/>
    <w:rsid w:val="00E1248F"/>
    <w:pPr>
      <w:ind w:left="357"/>
    </w:pPr>
  </w:style>
  <w:style w:type="paragraph" w:customStyle="1" w:styleId="Bullet2">
    <w:name w:val="Bullet 2"/>
    <w:basedOn w:val="Normal"/>
    <w:uiPriority w:val="99"/>
    <w:rsid w:val="00E1248F"/>
    <w:pPr>
      <w:numPr>
        <w:numId w:val="1"/>
      </w:numPr>
    </w:pPr>
  </w:style>
  <w:style w:type="paragraph" w:customStyle="1" w:styleId="HeadingEULA">
    <w:name w:val="Heading EULA"/>
    <w:basedOn w:val="Normal"/>
    <w:next w:val="Normal"/>
    <w:uiPriority w:val="99"/>
    <w:rsid w:val="00E1248F"/>
    <w:rPr>
      <w:b/>
      <w:bCs/>
      <w:sz w:val="28"/>
      <w:szCs w:val="28"/>
    </w:rPr>
  </w:style>
  <w:style w:type="paragraph" w:customStyle="1" w:styleId="HeadingSoftwareTitle">
    <w:name w:val="Heading Software Title"/>
    <w:basedOn w:val="Normal"/>
    <w:next w:val="Normal"/>
    <w:uiPriority w:val="99"/>
    <w:rsid w:val="00E1248F"/>
    <w:pPr>
      <w:pBdr>
        <w:bottom w:val="single" w:sz="4" w:space="1" w:color="auto"/>
      </w:pBdr>
    </w:pPr>
    <w:rPr>
      <w:b/>
      <w:bCs/>
      <w:sz w:val="28"/>
      <w:szCs w:val="28"/>
    </w:rPr>
  </w:style>
  <w:style w:type="paragraph" w:customStyle="1" w:styleId="Preamble">
    <w:name w:val="Preamble"/>
    <w:basedOn w:val="Normal"/>
    <w:uiPriority w:val="99"/>
    <w:rsid w:val="00E1248F"/>
    <w:rPr>
      <w:b/>
      <w:bCs/>
    </w:rPr>
  </w:style>
  <w:style w:type="character" w:customStyle="1" w:styleId="Body2Char">
    <w:name w:val="Body 2 Char"/>
    <w:basedOn w:val="DefaultParagraphFont"/>
    <w:uiPriority w:val="99"/>
    <w:rsid w:val="00E1248F"/>
    <w:rPr>
      <w:rFonts w:ascii="Tahoma" w:hAnsi="Tahoma" w:cs="Tahoma"/>
    </w:rPr>
  </w:style>
  <w:style w:type="paragraph" w:customStyle="1" w:styleId="PreambleBorderAbove">
    <w:name w:val="Preamble Border Above"/>
    <w:basedOn w:val="Preamble"/>
    <w:uiPriority w:val="99"/>
    <w:rsid w:val="00E1248F"/>
    <w:pPr>
      <w:pBdr>
        <w:top w:val="single" w:sz="4" w:space="1" w:color="auto"/>
      </w:pBdr>
    </w:pPr>
  </w:style>
  <w:style w:type="character" w:styleId="Hyperlink">
    <w:name w:val="Hyperlink"/>
    <w:aliases w:val="Char Char7"/>
    <w:basedOn w:val="DefaultParagraphFont"/>
    <w:uiPriority w:val="99"/>
    <w:rsid w:val="00E1248F"/>
    <w:rPr>
      <w:rFonts w:cs="Times New Roman"/>
      <w:color w:val="0000FF"/>
      <w:u w:val="single"/>
    </w:rPr>
  </w:style>
  <w:style w:type="paragraph" w:styleId="Header">
    <w:name w:val="header"/>
    <w:basedOn w:val="Normal"/>
    <w:link w:val="HeaderChar"/>
    <w:uiPriority w:val="99"/>
    <w:rsid w:val="00E1248F"/>
    <w:pPr>
      <w:tabs>
        <w:tab w:val="center" w:pos="4320"/>
        <w:tab w:val="right" w:pos="8640"/>
      </w:tabs>
    </w:pPr>
  </w:style>
  <w:style w:type="character" w:customStyle="1" w:styleId="HeaderChar">
    <w:name w:val="Header Char"/>
    <w:basedOn w:val="DefaultParagraphFont"/>
    <w:link w:val="Header"/>
    <w:uiPriority w:val="99"/>
    <w:rsid w:val="00E1248F"/>
    <w:rPr>
      <w:rFonts w:ascii="Tahoma" w:eastAsia="MS Mincho" w:hAnsi="Tahoma" w:cs="Tahoma"/>
      <w:sz w:val="19"/>
      <w:szCs w:val="19"/>
      <w:lang w:val="ja-JP" w:eastAsia="ja-JP" w:bidi="ja-JP"/>
    </w:rPr>
  </w:style>
  <w:style w:type="paragraph" w:styleId="Footer">
    <w:name w:val="footer"/>
    <w:basedOn w:val="Normal"/>
    <w:link w:val="FooterChar"/>
    <w:uiPriority w:val="99"/>
    <w:rsid w:val="00E1248F"/>
    <w:pPr>
      <w:tabs>
        <w:tab w:val="center" w:pos="4320"/>
        <w:tab w:val="right" w:pos="8640"/>
      </w:tabs>
    </w:pPr>
  </w:style>
  <w:style w:type="character" w:customStyle="1" w:styleId="FooterChar">
    <w:name w:val="Footer Char"/>
    <w:basedOn w:val="DefaultParagraphFont"/>
    <w:link w:val="Footer"/>
    <w:uiPriority w:val="99"/>
    <w:rsid w:val="00E1248F"/>
    <w:rPr>
      <w:rFonts w:ascii="Tahoma" w:eastAsia="MS Mincho" w:hAnsi="Tahoma" w:cs="Tahoma"/>
      <w:sz w:val="19"/>
      <w:szCs w:val="19"/>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crosoft.com/japan/exporting" TargetMode="External"/><Relationship Id="rId4" Type="http://schemas.openxmlformats.org/officeDocument/2006/relationships/webSettings" Target="webSettings.xml"/><Relationship Id="rId9" Type="http://schemas.openxmlformats.org/officeDocument/2006/relationships/hyperlink" Target="https://go.microsoft.com/fwlink/?LinkID=8247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5038</Characters>
  <Application>Microsoft Office Word</Application>
  <DocSecurity>0</DocSecurity>
  <Lines>41</Lines>
  <Paragraphs>11</Paragraphs>
  <ScaleCrop>false</ScaleCrop>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2017-11-13T19:31:00Z</dcterms:created>
  <dcterms:modified xsi:type="dcterms:W3CDTF">2017-11-17T22:33:00Z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2017-11-17T22:33:34.3942502Z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