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3BDA" w14:textId="77777777" w:rsidR="00D61D35" w:rsidRPr="001D2AE7" w:rsidRDefault="007A1999" w:rsidP="00D61D35">
      <w:pPr>
        <w:pStyle w:val="HeadingEULA"/>
        <w:rPr>
          <w:rFonts w:eastAsia="MS PGothic"/>
          <w:sz w:val="19"/>
          <w:szCs w:val="19"/>
          <w:lang w:eastAsia="ja-JP"/>
        </w:rPr>
      </w:pPr>
      <w:r w:rsidRPr="001D2AE7">
        <w:rPr>
          <w:rFonts w:eastAsia="MS PGothic" w:hint="eastAsia"/>
          <w:sz w:val="19"/>
          <w:szCs w:val="19"/>
          <w:lang w:eastAsia="ja-JP"/>
        </w:rPr>
        <w:t>マイクロソフト</w:t>
      </w:r>
      <w:r w:rsidRPr="001D2AE7">
        <w:rPr>
          <w:rFonts w:eastAsia="MS PGothic" w:hint="eastAsia"/>
          <w:sz w:val="19"/>
          <w:szCs w:val="19"/>
          <w:lang w:eastAsia="ja-JP"/>
        </w:rPr>
        <w:t xml:space="preserve"> </w:t>
      </w:r>
      <w:r w:rsidRPr="001D2AE7">
        <w:rPr>
          <w:rFonts w:eastAsia="MS PGothic" w:hint="eastAsia"/>
          <w:sz w:val="19"/>
          <w:szCs w:val="19"/>
          <w:lang w:eastAsia="ja-JP"/>
        </w:rPr>
        <w:t>プレリリース</w:t>
      </w:r>
      <w:r w:rsidRPr="001D2AE7">
        <w:rPr>
          <w:rFonts w:eastAsia="MS PGothic" w:hint="eastAsia"/>
          <w:sz w:val="19"/>
          <w:szCs w:val="19"/>
          <w:lang w:eastAsia="ja-JP"/>
        </w:rPr>
        <w:t xml:space="preserve"> </w:t>
      </w:r>
      <w:r w:rsidRPr="001D2AE7">
        <w:rPr>
          <w:rFonts w:eastAsia="MS PGothic" w:hint="eastAsia"/>
          <w:sz w:val="19"/>
          <w:szCs w:val="19"/>
          <w:lang w:eastAsia="ja-JP"/>
        </w:rPr>
        <w:t>ソフトウェア</w:t>
      </w:r>
      <w:r w:rsidRPr="001D2AE7">
        <w:rPr>
          <w:rFonts w:eastAsia="MS PGothic" w:hint="eastAsia"/>
          <w:sz w:val="19"/>
          <w:szCs w:val="19"/>
          <w:lang w:eastAsia="ja-JP"/>
        </w:rPr>
        <w:t xml:space="preserve"> </w:t>
      </w:r>
      <w:r w:rsidRPr="001D2AE7">
        <w:rPr>
          <w:rFonts w:eastAsia="MS PGothic" w:hint="eastAsia"/>
          <w:sz w:val="19"/>
          <w:szCs w:val="19"/>
          <w:lang w:eastAsia="ja-JP"/>
        </w:rPr>
        <w:t>ライセンス条項</w:t>
      </w:r>
    </w:p>
    <w:p w14:paraId="524FCBCC" w14:textId="75FA22F4" w:rsidR="00D61D35" w:rsidRPr="001D2AE7" w:rsidRDefault="007A1999" w:rsidP="00D61D35">
      <w:pPr>
        <w:pStyle w:val="HeadingSoftwareTitle"/>
        <w:rPr>
          <w:rFonts w:eastAsia="MS PGothic"/>
          <w:sz w:val="19"/>
          <w:szCs w:val="19"/>
          <w:lang w:eastAsia="ja-JP"/>
        </w:rPr>
      </w:pPr>
      <w:r w:rsidRPr="001D2AE7">
        <w:rPr>
          <w:rFonts w:eastAsia="MS PGothic" w:hint="eastAsia"/>
          <w:sz w:val="19"/>
          <w:szCs w:val="19"/>
          <w:lang w:eastAsia="ja-JP"/>
        </w:rPr>
        <w:t>MICROSOFT VISUAL STUDIO COMMUNITY 2019</w:t>
      </w:r>
    </w:p>
    <w:p w14:paraId="5A4A3463" w14:textId="77777777" w:rsidR="00D61D35" w:rsidRPr="001D2AE7" w:rsidRDefault="007A1999" w:rsidP="00D61D35">
      <w:pPr>
        <w:rPr>
          <w:rFonts w:eastAsia="MS PGothic"/>
          <w:lang w:eastAsia="ja-JP"/>
        </w:rPr>
      </w:pPr>
      <w:r w:rsidRPr="001D2AE7">
        <w:rPr>
          <w:rFonts w:eastAsia="MS PGothic" w:hint="eastAsia"/>
          <w:lang w:eastAsia="ja-JP"/>
        </w:rPr>
        <w:t>マイクロソフト</w:t>
      </w:r>
      <w:r w:rsidRPr="001D2AE7">
        <w:rPr>
          <w:rFonts w:eastAsia="MS PGothic" w:hint="eastAsia"/>
          <w:lang w:eastAsia="ja-JP"/>
        </w:rPr>
        <w:t xml:space="preserve"> </w:t>
      </w:r>
      <w:r w:rsidRPr="001D2AE7">
        <w:rPr>
          <w:rFonts w:eastAsia="MS PGothic" w:hint="eastAsia"/>
          <w:lang w:eastAsia="ja-JP"/>
        </w:rPr>
        <w:t>ソフトウェア</w:t>
      </w:r>
      <w:r w:rsidRPr="001D2AE7">
        <w:rPr>
          <w:rFonts w:eastAsia="MS PGothic" w:hint="eastAsia"/>
          <w:lang w:eastAsia="ja-JP"/>
        </w:rPr>
        <w:t xml:space="preserve"> </w:t>
      </w:r>
      <w:r w:rsidRPr="001D2AE7">
        <w:rPr>
          <w:rFonts w:eastAsia="MS PGothic" w:hint="eastAsia"/>
          <w:lang w:eastAsia="ja-JP"/>
        </w:rPr>
        <w:t>ライセンス条項</w:t>
      </w:r>
      <w:r w:rsidRPr="001D2AE7">
        <w:rPr>
          <w:rFonts w:eastAsia="MS PGothic" w:hint="eastAsia"/>
          <w:lang w:eastAsia="ja-JP"/>
        </w:rPr>
        <w:t xml:space="preserve"> (</w:t>
      </w:r>
      <w:r w:rsidRPr="001D2AE7">
        <w:rPr>
          <w:rFonts w:eastAsia="MS PGothic" w:hint="eastAsia"/>
          <w:lang w:eastAsia="ja-JP"/>
        </w:rPr>
        <w:t>以下「本ライセンス条項」といいます</w:t>
      </w:r>
      <w:r w:rsidRPr="001D2AE7">
        <w:rPr>
          <w:rFonts w:eastAsia="MS PGothic" w:hint="eastAsia"/>
          <w:lang w:eastAsia="ja-JP"/>
        </w:rPr>
        <w:t xml:space="preserve">) </w:t>
      </w:r>
      <w:r w:rsidRPr="001D2AE7">
        <w:rPr>
          <w:rFonts w:eastAsia="MS PGothic" w:hint="eastAsia"/>
          <w:lang w:eastAsia="ja-JP"/>
        </w:rPr>
        <w:t>は、お客様と</w:t>
      </w:r>
      <w:r w:rsidRPr="001D2AE7">
        <w:rPr>
          <w:rFonts w:eastAsia="MS PGothic" w:hint="eastAsia"/>
          <w:lang w:eastAsia="ja-JP"/>
        </w:rPr>
        <w:t xml:space="preserve"> Microsoft Corporation (</w:t>
      </w:r>
      <w:r w:rsidRPr="001D2AE7">
        <w:rPr>
          <w:rFonts w:eastAsia="MS PGothic" w:hint="eastAsia"/>
          <w:lang w:eastAsia="ja-JP"/>
        </w:rPr>
        <w:t>またはお客様の所在地に応じた関連会社。以下「マイクロソフト」といいます</w:t>
      </w:r>
      <w:r w:rsidRPr="001D2AE7">
        <w:rPr>
          <w:rFonts w:eastAsia="MS PGothic" w:hint="eastAsia"/>
          <w:lang w:eastAsia="ja-JP"/>
        </w:rPr>
        <w:t xml:space="preserve">) </w:t>
      </w:r>
      <w:r w:rsidRPr="001D2AE7">
        <w:rPr>
          <w:rFonts w:eastAsia="MS PGothic" w:hint="eastAsia"/>
          <w:lang w:eastAsia="ja-JP"/>
        </w:rPr>
        <w:t>との契約を構成します。本ライセンス条項は、上記のソフトウェア</w:t>
      </w:r>
      <w:r w:rsidRPr="001D2AE7">
        <w:rPr>
          <w:rFonts w:eastAsia="MS PGothic" w:hint="eastAsia"/>
          <w:lang w:eastAsia="ja-JP"/>
        </w:rPr>
        <w:t xml:space="preserve"> (</w:t>
      </w:r>
      <w:r w:rsidRPr="001D2AE7">
        <w:rPr>
          <w:rFonts w:eastAsia="MS PGothic" w:hint="eastAsia"/>
          <w:lang w:eastAsia="ja-JP"/>
        </w:rPr>
        <w:t>以下「本ソフトウェア」といいます</w:t>
      </w:r>
      <w:r w:rsidRPr="001D2AE7">
        <w:rPr>
          <w:rFonts w:eastAsia="MS PGothic" w:hint="eastAsia"/>
          <w:lang w:eastAsia="ja-JP"/>
        </w:rPr>
        <w:t xml:space="preserve">) </w:t>
      </w:r>
      <w:r w:rsidRPr="001D2AE7">
        <w:rPr>
          <w:rFonts w:eastAsia="MS PGothic" w:hint="eastAsia"/>
          <w:lang w:eastAsia="ja-JP"/>
        </w:rPr>
        <w:t>に適用されます。本ライセンス条項は、別途のライセンス条項が付属している場合を除き、本ソフトウェアに関連するマイクロソフトのサービスまたは更新プログラムにも適用されます。</w:t>
      </w:r>
    </w:p>
    <w:p w14:paraId="6BC8ADA7" w14:textId="77777777" w:rsidR="00D61D35" w:rsidRPr="001D2AE7" w:rsidRDefault="007A1999" w:rsidP="00D61D35">
      <w:pPr>
        <w:pStyle w:val="PreambleBorderAbove"/>
        <w:rPr>
          <w:rFonts w:eastAsia="MS PGothic"/>
          <w:lang w:eastAsia="ja-JP"/>
        </w:rPr>
      </w:pPr>
      <w:r w:rsidRPr="001D2AE7">
        <w:rPr>
          <w:rFonts w:eastAsia="MS PGothic" w:hint="eastAsia"/>
          <w:lang w:eastAsia="ja-JP"/>
        </w:rPr>
        <w:t>本ライセンス条項を遵守することを条件として、お客様には以下の権利が許諾されます。</w:t>
      </w:r>
    </w:p>
    <w:p w14:paraId="0CBACAE5" w14:textId="77777777" w:rsidR="00D61D35" w:rsidRPr="001D2AE7" w:rsidRDefault="007A1999" w:rsidP="00D61D35">
      <w:pPr>
        <w:pStyle w:val="Heading1"/>
        <w:ind w:left="360" w:hanging="360"/>
        <w:rPr>
          <w:rFonts w:eastAsia="MS PGothic"/>
          <w:lang w:eastAsia="ja-JP"/>
        </w:rPr>
      </w:pPr>
      <w:r w:rsidRPr="001D2AE7">
        <w:rPr>
          <w:rFonts w:eastAsia="MS PGothic" w:hint="eastAsia"/>
          <w:lang w:eastAsia="ja-JP"/>
        </w:rPr>
        <w:t>インストールと使用権。</w:t>
      </w:r>
    </w:p>
    <w:p w14:paraId="750663F8" w14:textId="721E53B8" w:rsidR="00D61D35" w:rsidRPr="001D2AE7" w:rsidRDefault="007A1999" w:rsidP="000B3668">
      <w:pPr>
        <w:pStyle w:val="Heading2"/>
        <w:numPr>
          <w:ilvl w:val="1"/>
          <w:numId w:val="8"/>
        </w:numPr>
        <w:ind w:left="720" w:hanging="360"/>
        <w:rPr>
          <w:rFonts w:eastAsia="MS PGothic"/>
          <w:lang w:eastAsia="ja-JP"/>
        </w:rPr>
      </w:pPr>
      <w:r w:rsidRPr="001D2AE7">
        <w:rPr>
          <w:rFonts w:eastAsia="MS PGothic" w:hint="eastAsia"/>
          <w:lang w:eastAsia="ja-JP"/>
        </w:rPr>
        <w:t>個人ライセンス。</w:t>
      </w:r>
      <w:r w:rsidRPr="001D2AE7">
        <w:rPr>
          <w:rFonts w:eastAsia="MS PGothic" w:hint="eastAsia"/>
          <w:b w:val="0"/>
          <w:bCs w:val="0"/>
          <w:lang w:eastAsia="ja-JP"/>
        </w:rPr>
        <w:t>お客様は、販売またはその他の目的でお客様独自のアプリケーションを開発している個人である場合、本ソフトウェアを使用して、当該アプリケーションを開発およびテストすることができます。</w:t>
      </w:r>
    </w:p>
    <w:p w14:paraId="11360474" w14:textId="77777777" w:rsidR="00D61D35" w:rsidRPr="001D2AE7" w:rsidRDefault="007A1999" w:rsidP="000B3668">
      <w:pPr>
        <w:pStyle w:val="Heading2"/>
        <w:numPr>
          <w:ilvl w:val="1"/>
          <w:numId w:val="8"/>
        </w:numPr>
        <w:ind w:left="720" w:hanging="360"/>
        <w:rPr>
          <w:rFonts w:eastAsia="MS PGothic"/>
          <w:lang w:eastAsia="ja-JP"/>
        </w:rPr>
      </w:pPr>
      <w:r w:rsidRPr="001D2AE7">
        <w:rPr>
          <w:rFonts w:eastAsia="MS PGothic" w:hint="eastAsia"/>
          <w:lang w:eastAsia="ja-JP"/>
        </w:rPr>
        <w:t>組織ライセンス。</w:t>
      </w:r>
      <w:r w:rsidRPr="001D2AE7">
        <w:rPr>
          <w:rFonts w:eastAsia="MS PGothic" w:hint="eastAsia"/>
          <w:b w:val="0"/>
          <w:bCs w:val="0"/>
          <w:lang w:eastAsia="ja-JP"/>
        </w:rPr>
        <w:t>お客様が組織である場合、お客様のユーザーは以下の条件で本ソフトウェアを使用することができます。</w:t>
      </w:r>
    </w:p>
    <w:p w14:paraId="60558438" w14:textId="77777777" w:rsidR="00D61D35" w:rsidRPr="001D2AE7" w:rsidRDefault="007A1999" w:rsidP="000B3668">
      <w:pPr>
        <w:pStyle w:val="ListParagraph"/>
        <w:numPr>
          <w:ilvl w:val="0"/>
          <w:numId w:val="9"/>
        </w:numPr>
        <w:spacing w:before="0" w:after="0"/>
        <w:ind w:left="1080"/>
        <w:rPr>
          <w:rFonts w:eastAsia="MS PGothic"/>
          <w:lang w:eastAsia="ja-JP"/>
        </w:rPr>
      </w:pPr>
      <w:r w:rsidRPr="001D2AE7">
        <w:rPr>
          <w:rFonts w:eastAsia="MS PGothic" w:hint="eastAsia"/>
          <w:lang w:eastAsia="ja-JP"/>
        </w:rPr>
        <w:t>お客様のユーザーは、人数に制限なく、本ソフトウェアを使用して、</w:t>
      </w:r>
      <w:r w:rsidRPr="001D2AE7">
        <w:rPr>
          <w:rFonts w:eastAsia="MS PGothic" w:hint="eastAsia"/>
          <w:lang w:eastAsia="ja-JP"/>
        </w:rPr>
        <w:t xml:space="preserve">Open Source Initiative (OSI) </w:t>
      </w:r>
      <w:r w:rsidRPr="001D2AE7">
        <w:rPr>
          <w:rFonts w:eastAsia="MS PGothic" w:hint="eastAsia"/>
          <w:lang w:eastAsia="ja-JP"/>
        </w:rPr>
        <w:t>認定オープンソース</w:t>
      </w:r>
      <w:r w:rsidRPr="001D2AE7">
        <w:rPr>
          <w:rFonts w:eastAsia="MS PGothic" w:hint="eastAsia"/>
          <w:lang w:eastAsia="ja-JP"/>
        </w:rPr>
        <w:t xml:space="preserve"> </w:t>
      </w:r>
      <w:r w:rsidRPr="001D2AE7">
        <w:rPr>
          <w:rFonts w:eastAsia="MS PGothic" w:hint="eastAsia"/>
          <w:lang w:eastAsia="ja-JP"/>
        </w:rPr>
        <w:t>ソフトウェア</w:t>
      </w:r>
      <w:r w:rsidRPr="001D2AE7">
        <w:rPr>
          <w:rFonts w:eastAsia="MS PGothic" w:hint="eastAsia"/>
          <w:lang w:eastAsia="ja-JP"/>
        </w:rPr>
        <w:t xml:space="preserve"> </w:t>
      </w:r>
      <w:r w:rsidRPr="001D2AE7">
        <w:rPr>
          <w:rFonts w:eastAsia="MS PGothic" w:hint="eastAsia"/>
          <w:lang w:eastAsia="ja-JP"/>
        </w:rPr>
        <w:t>ライセンスに基づいてリリースされるアプリケーションを開発およびテストすることができます。</w:t>
      </w:r>
    </w:p>
    <w:p w14:paraId="4BBE4D62" w14:textId="77777777" w:rsidR="0094679A" w:rsidRPr="001D2AE7" w:rsidRDefault="007A1999" w:rsidP="000B3668">
      <w:pPr>
        <w:pStyle w:val="ListParagraph"/>
        <w:numPr>
          <w:ilvl w:val="0"/>
          <w:numId w:val="9"/>
        </w:numPr>
        <w:spacing w:before="0" w:after="0"/>
        <w:ind w:left="1080"/>
        <w:rPr>
          <w:rFonts w:eastAsia="MS PGothic"/>
          <w:lang w:eastAsia="ja-JP"/>
        </w:rPr>
      </w:pPr>
      <w:r w:rsidRPr="001D2AE7">
        <w:rPr>
          <w:rFonts w:eastAsia="MS PGothic" w:hint="eastAsia"/>
          <w:lang w:eastAsia="ja-JP"/>
        </w:rPr>
        <w:t>お客様のユーザーは、人数に制限なく、本ソフトウェアを使用して、</w:t>
      </w:r>
      <w:r w:rsidRPr="001D2AE7">
        <w:rPr>
          <w:rFonts w:eastAsia="MS PGothic" w:hint="eastAsia"/>
          <w:lang w:eastAsia="ja-JP"/>
        </w:rPr>
        <w:t xml:space="preserve">Visual Studio </w:t>
      </w:r>
      <w:r w:rsidRPr="001D2AE7">
        <w:rPr>
          <w:rFonts w:eastAsia="MS PGothic" w:hint="eastAsia"/>
          <w:lang w:eastAsia="ja-JP"/>
        </w:rPr>
        <w:t>の拡張機能を開発およびテストすることができます。</w:t>
      </w:r>
    </w:p>
    <w:p w14:paraId="5EAB77CD" w14:textId="77777777" w:rsidR="00F76785" w:rsidRPr="001D2AE7" w:rsidRDefault="007A1999" w:rsidP="000B3668">
      <w:pPr>
        <w:pStyle w:val="ListParagraph"/>
        <w:numPr>
          <w:ilvl w:val="0"/>
          <w:numId w:val="9"/>
        </w:numPr>
        <w:spacing w:before="0" w:after="0"/>
        <w:ind w:left="1080"/>
        <w:rPr>
          <w:rFonts w:eastAsia="MS PGothic"/>
          <w:lang w:eastAsia="ja-JP"/>
        </w:rPr>
      </w:pPr>
      <w:r w:rsidRPr="001D2AE7">
        <w:rPr>
          <w:rFonts w:eastAsia="MS PGothic" w:hint="eastAsia"/>
          <w:lang w:eastAsia="ja-JP"/>
        </w:rPr>
        <w:t>お客様のユーザーは、人数に制限なく、本ソフトウェアを使用して、</w:t>
      </w:r>
      <w:r w:rsidRPr="001D2AE7">
        <w:rPr>
          <w:rFonts w:eastAsia="MS PGothic" w:hint="eastAsia"/>
          <w:lang w:eastAsia="ja-JP"/>
        </w:rPr>
        <w:t xml:space="preserve">Windows </w:t>
      </w:r>
      <w:r w:rsidRPr="001D2AE7">
        <w:rPr>
          <w:rFonts w:eastAsia="MS PGothic" w:hint="eastAsia"/>
          <w:lang w:eastAsia="ja-JP"/>
        </w:rPr>
        <w:t>オペレーティング</w:t>
      </w:r>
      <w:r w:rsidRPr="001D2AE7">
        <w:rPr>
          <w:rFonts w:eastAsia="MS PGothic" w:hint="eastAsia"/>
          <w:lang w:eastAsia="ja-JP"/>
        </w:rPr>
        <w:t xml:space="preserve"> </w:t>
      </w:r>
      <w:r w:rsidRPr="001D2AE7">
        <w:rPr>
          <w:rFonts w:eastAsia="MS PGothic" w:hint="eastAsia"/>
          <w:lang w:eastAsia="ja-JP"/>
        </w:rPr>
        <w:t>システムのデバイス</w:t>
      </w:r>
      <w:r w:rsidRPr="001D2AE7">
        <w:rPr>
          <w:rFonts w:eastAsia="MS PGothic" w:hint="eastAsia"/>
          <w:lang w:eastAsia="ja-JP"/>
        </w:rPr>
        <w:t xml:space="preserve"> </w:t>
      </w:r>
      <w:r w:rsidRPr="001D2AE7">
        <w:rPr>
          <w:rFonts w:eastAsia="MS PGothic" w:hint="eastAsia"/>
          <w:lang w:eastAsia="ja-JP"/>
        </w:rPr>
        <w:t>ドライバーを開発およびテストすることができます。</w:t>
      </w:r>
    </w:p>
    <w:p w14:paraId="731FCD16" w14:textId="77777777" w:rsidR="00D61D35" w:rsidRPr="001D2AE7" w:rsidRDefault="007A1999" w:rsidP="000B3668">
      <w:pPr>
        <w:pStyle w:val="ListParagraph"/>
        <w:numPr>
          <w:ilvl w:val="0"/>
          <w:numId w:val="9"/>
        </w:numPr>
        <w:spacing w:before="0" w:after="0"/>
        <w:ind w:left="1080"/>
        <w:rPr>
          <w:rFonts w:eastAsia="MS PGothic"/>
          <w:lang w:eastAsia="ja-JP"/>
        </w:rPr>
      </w:pPr>
      <w:r w:rsidRPr="001D2AE7">
        <w:rPr>
          <w:rFonts w:eastAsia="MS PGothic" w:hint="eastAsia"/>
          <w:lang w:eastAsia="ja-JP"/>
        </w:rPr>
        <w:t>お客様のユーザーは、人数に制限なく、本ソフトウェアを使用して、オンラインまたは対面の教室によるトレーニングおよび教育の一環として、または学術研究を実施するために、お客様のアプリケーションを開発およびテストすることができます。</w:t>
      </w:r>
    </w:p>
    <w:p w14:paraId="260BA820" w14:textId="45BEB562" w:rsidR="00D61D35" w:rsidRPr="001D2AE7" w:rsidRDefault="007A1999" w:rsidP="000B3668">
      <w:pPr>
        <w:pStyle w:val="ListParagraph"/>
        <w:numPr>
          <w:ilvl w:val="0"/>
          <w:numId w:val="9"/>
        </w:numPr>
        <w:spacing w:before="0" w:after="0"/>
        <w:ind w:left="1080"/>
        <w:rPr>
          <w:rFonts w:eastAsia="MS PGothic"/>
          <w:lang w:eastAsia="ja-JP"/>
        </w:rPr>
      </w:pPr>
      <w:r w:rsidRPr="001D2AE7">
        <w:rPr>
          <w:rFonts w:eastAsia="MS PGothic" w:hint="eastAsia"/>
          <w:lang w:eastAsia="ja-JP"/>
        </w:rPr>
        <w:t>お客様が上記のいずれにも該当せず、エンタープライズ</w:t>
      </w:r>
      <w:r w:rsidRPr="001D2AE7">
        <w:rPr>
          <w:rFonts w:eastAsia="MS PGothic" w:hint="eastAsia"/>
          <w:lang w:eastAsia="ja-JP"/>
        </w:rPr>
        <w:t xml:space="preserve"> (</w:t>
      </w:r>
      <w:r w:rsidRPr="001D2AE7">
        <w:rPr>
          <w:rFonts w:eastAsia="MS PGothic" w:hint="eastAsia"/>
          <w:lang w:eastAsia="ja-JP"/>
        </w:rPr>
        <w:t>以下に定義します</w:t>
      </w:r>
      <w:r w:rsidRPr="001D2AE7">
        <w:rPr>
          <w:rFonts w:eastAsia="MS PGothic" w:hint="eastAsia"/>
          <w:lang w:eastAsia="ja-JP"/>
        </w:rPr>
        <w:t xml:space="preserve">) </w:t>
      </w:r>
      <w:r w:rsidRPr="001D2AE7">
        <w:rPr>
          <w:rFonts w:eastAsia="MS PGothic" w:hint="eastAsia"/>
          <w:lang w:eastAsia="ja-JP"/>
        </w:rPr>
        <w:t>でもない場合、同時に最大</w:t>
      </w:r>
      <w:r w:rsidRPr="001D2AE7">
        <w:rPr>
          <w:rFonts w:eastAsia="MS PGothic" w:hint="eastAsia"/>
          <w:lang w:eastAsia="ja-JP"/>
        </w:rPr>
        <w:t xml:space="preserve"> 5 </w:t>
      </w:r>
      <w:r w:rsidRPr="001D2AE7">
        <w:rPr>
          <w:rFonts w:eastAsia="MS PGothic" w:hint="eastAsia"/>
          <w:lang w:eastAsia="ja-JP"/>
        </w:rPr>
        <w:t>人の個人ユーザーが本ソフトウェアを使用して、お客様のアプリケーションを開発およびテストすることができます。</w:t>
      </w:r>
    </w:p>
    <w:p w14:paraId="40415AB3" w14:textId="77777777" w:rsidR="00E13451" w:rsidRPr="001D2AE7" w:rsidRDefault="00E13451" w:rsidP="00E13451">
      <w:pPr>
        <w:pStyle w:val="ListParagraph"/>
        <w:spacing w:before="0" w:after="0"/>
        <w:ind w:left="1080"/>
        <w:rPr>
          <w:rFonts w:eastAsia="MS PGothic"/>
          <w:lang w:eastAsia="ja-JP"/>
        </w:rPr>
      </w:pPr>
    </w:p>
    <w:p w14:paraId="64A7B0F7" w14:textId="7C702C0D" w:rsidR="00190EF1" w:rsidRPr="001D2AE7" w:rsidRDefault="007A1999" w:rsidP="000B3668">
      <w:pPr>
        <w:pStyle w:val="ListParagraph"/>
        <w:numPr>
          <w:ilvl w:val="0"/>
          <w:numId w:val="9"/>
        </w:numPr>
        <w:spacing w:before="0" w:after="0"/>
        <w:ind w:left="1080"/>
        <w:rPr>
          <w:rFonts w:eastAsia="MS PGothic"/>
          <w:lang w:eastAsia="ja-JP"/>
        </w:rPr>
      </w:pPr>
      <w:r w:rsidRPr="001D2AE7">
        <w:rPr>
          <w:rFonts w:eastAsia="MS PGothic" w:hint="eastAsia"/>
          <w:lang w:eastAsia="ja-JP"/>
        </w:rPr>
        <w:t>お客様がエンタープライズである場合、お客様の従業員および契約社員は本ソフトウェアを使用して、お客様のアプリケーションを開発またはテストすることは</w:t>
      </w:r>
      <w:r w:rsidRPr="001D2AE7">
        <w:rPr>
          <w:rFonts w:eastAsia="MS PGothic" w:hint="eastAsia"/>
          <w:u w:val="single"/>
          <w:lang w:eastAsia="ja-JP"/>
        </w:rPr>
        <w:t>できません</w:t>
      </w:r>
      <w:r w:rsidRPr="001D2AE7">
        <w:rPr>
          <w:rFonts w:eastAsia="MS PGothic" w:hint="eastAsia"/>
          <w:lang w:eastAsia="ja-JP"/>
        </w:rPr>
        <w:t>。ただし、上記で許可されている</w:t>
      </w:r>
      <w:r w:rsidRPr="001D2AE7">
        <w:rPr>
          <w:rFonts w:eastAsia="MS PGothic" w:hint="eastAsia"/>
          <w:lang w:eastAsia="ja-JP"/>
        </w:rPr>
        <w:t xml:space="preserve"> (i) </w:t>
      </w:r>
      <w:r w:rsidRPr="001D2AE7">
        <w:rPr>
          <w:rFonts w:eastAsia="MS PGothic" w:hint="eastAsia"/>
          <w:lang w:eastAsia="ja-JP"/>
        </w:rPr>
        <w:t>オープンソース、</w:t>
      </w:r>
      <w:r w:rsidRPr="001D2AE7">
        <w:rPr>
          <w:rFonts w:eastAsia="MS PGothic" w:hint="eastAsia"/>
          <w:lang w:eastAsia="ja-JP"/>
        </w:rPr>
        <w:t xml:space="preserve">(ii) Visual Studio </w:t>
      </w:r>
      <w:r w:rsidRPr="001D2AE7">
        <w:rPr>
          <w:rFonts w:eastAsia="MS PGothic" w:hint="eastAsia"/>
          <w:lang w:eastAsia="ja-JP"/>
        </w:rPr>
        <w:t>の拡張機能、</w:t>
      </w:r>
      <w:r w:rsidRPr="001D2AE7">
        <w:rPr>
          <w:rFonts w:eastAsia="MS PGothic" w:hint="eastAsia"/>
          <w:lang w:eastAsia="ja-JP"/>
        </w:rPr>
        <w:t xml:space="preserve">(iii) Windows </w:t>
      </w:r>
      <w:r w:rsidRPr="001D2AE7">
        <w:rPr>
          <w:rFonts w:eastAsia="MS PGothic" w:hint="eastAsia"/>
          <w:lang w:eastAsia="ja-JP"/>
        </w:rPr>
        <w:t>オペレーティング</w:t>
      </w:r>
      <w:r w:rsidRPr="001D2AE7">
        <w:rPr>
          <w:rFonts w:eastAsia="MS PGothic" w:hint="eastAsia"/>
          <w:lang w:eastAsia="ja-JP"/>
        </w:rPr>
        <w:t xml:space="preserve"> </w:t>
      </w:r>
      <w:r w:rsidRPr="001D2AE7">
        <w:rPr>
          <w:rFonts w:eastAsia="MS PGothic" w:hint="eastAsia"/>
          <w:lang w:eastAsia="ja-JP"/>
        </w:rPr>
        <w:t>システムのデバイス</w:t>
      </w:r>
      <w:r w:rsidRPr="001D2AE7">
        <w:rPr>
          <w:rFonts w:eastAsia="MS PGothic" w:hint="eastAsia"/>
          <w:lang w:eastAsia="ja-JP"/>
        </w:rPr>
        <w:t xml:space="preserve"> </w:t>
      </w:r>
      <w:r w:rsidRPr="001D2AE7">
        <w:rPr>
          <w:rFonts w:eastAsia="MS PGothic" w:hint="eastAsia"/>
          <w:lang w:eastAsia="ja-JP"/>
        </w:rPr>
        <w:t>ドライバー、および</w:t>
      </w:r>
      <w:r w:rsidRPr="001D2AE7">
        <w:rPr>
          <w:rFonts w:eastAsia="MS PGothic" w:hint="eastAsia"/>
          <w:lang w:eastAsia="ja-JP"/>
        </w:rPr>
        <w:t xml:space="preserve"> (iv) </w:t>
      </w:r>
      <w:r w:rsidRPr="001D2AE7">
        <w:rPr>
          <w:rFonts w:eastAsia="MS PGothic" w:hint="eastAsia"/>
          <w:lang w:eastAsia="ja-JP"/>
        </w:rPr>
        <w:t>教育目的の場合を除きます。</w:t>
      </w:r>
    </w:p>
    <w:p w14:paraId="154A00CC" w14:textId="1559C387" w:rsidR="00D61D35" w:rsidRPr="001D2AE7" w:rsidRDefault="007A1999" w:rsidP="00AE7A06">
      <w:pPr>
        <w:pStyle w:val="ListParagraph"/>
        <w:spacing w:before="0" w:after="0"/>
        <w:ind w:left="1080"/>
        <w:rPr>
          <w:rFonts w:eastAsia="MS PGothic"/>
          <w:lang w:eastAsia="ja-JP"/>
        </w:rPr>
      </w:pPr>
      <w:r w:rsidRPr="001D2AE7">
        <w:rPr>
          <w:rFonts w:eastAsia="MS PGothic" w:hint="eastAsia"/>
          <w:lang w:eastAsia="ja-JP"/>
        </w:rPr>
        <w:t xml:space="preserve"> </w:t>
      </w:r>
      <w:r w:rsidRPr="001D2AE7">
        <w:rPr>
          <w:rFonts w:eastAsia="MS PGothic" w:hint="eastAsia"/>
          <w:lang w:eastAsia="ja-JP"/>
        </w:rPr>
        <w:br/>
      </w:r>
      <w:r w:rsidRPr="001D2AE7">
        <w:rPr>
          <w:rFonts w:eastAsia="MS PGothic" w:hint="eastAsia"/>
          <w:lang w:eastAsia="ja-JP"/>
        </w:rPr>
        <w:t>「</w:t>
      </w:r>
      <w:r w:rsidRPr="001D2AE7">
        <w:rPr>
          <w:rFonts w:eastAsia="MS PGothic" w:hint="eastAsia"/>
          <w:b/>
          <w:bCs/>
          <w:lang w:eastAsia="ja-JP"/>
        </w:rPr>
        <w:t>エンタープライズ</w:t>
      </w:r>
      <w:r w:rsidRPr="001D2AE7">
        <w:rPr>
          <w:rFonts w:eastAsia="MS PGothic" w:hint="eastAsia"/>
          <w:lang w:eastAsia="ja-JP"/>
        </w:rPr>
        <w:t>」とは、合計で</w:t>
      </w:r>
      <w:r w:rsidRPr="001D2AE7">
        <w:rPr>
          <w:rFonts w:eastAsia="MS PGothic" w:hint="eastAsia"/>
          <w:lang w:eastAsia="ja-JP"/>
        </w:rPr>
        <w:t xml:space="preserve"> (a) 250 </w:t>
      </w:r>
      <w:r w:rsidRPr="001D2AE7">
        <w:rPr>
          <w:rFonts w:eastAsia="MS PGothic" w:hint="eastAsia"/>
          <w:lang w:eastAsia="ja-JP"/>
        </w:rPr>
        <w:t>台を超える</w:t>
      </w:r>
      <w:r w:rsidRPr="001D2AE7">
        <w:rPr>
          <w:rFonts w:eastAsia="MS PGothic" w:hint="eastAsia"/>
          <w:lang w:eastAsia="ja-JP"/>
        </w:rPr>
        <w:t xml:space="preserve"> PC </w:t>
      </w:r>
      <w:r w:rsidRPr="001D2AE7">
        <w:rPr>
          <w:rFonts w:eastAsia="MS PGothic" w:hint="eastAsia"/>
          <w:lang w:eastAsia="ja-JP"/>
        </w:rPr>
        <w:t>がある、もしくは</w:t>
      </w:r>
      <w:r w:rsidRPr="001D2AE7">
        <w:rPr>
          <w:rFonts w:eastAsia="MS PGothic" w:hint="eastAsia"/>
          <w:lang w:eastAsia="ja-JP"/>
        </w:rPr>
        <w:t xml:space="preserve"> 250 </w:t>
      </w:r>
      <w:r w:rsidRPr="001D2AE7">
        <w:rPr>
          <w:rFonts w:eastAsia="MS PGothic" w:hint="eastAsia"/>
          <w:lang w:eastAsia="ja-JP"/>
        </w:rPr>
        <w:t>人を超えるユーザーがいる、</w:t>
      </w:r>
      <w:r w:rsidRPr="001D2AE7">
        <w:rPr>
          <w:rFonts w:eastAsia="MS PGothic" w:hint="eastAsia"/>
          <w:u w:val="single"/>
          <w:lang w:eastAsia="ja-JP"/>
        </w:rPr>
        <w:t>または</w:t>
      </w:r>
      <w:r w:rsidRPr="001D2AE7">
        <w:rPr>
          <w:rFonts w:eastAsia="MS PGothic" w:hint="eastAsia"/>
          <w:lang w:eastAsia="ja-JP"/>
        </w:rPr>
        <w:t xml:space="preserve"> (b) </w:t>
      </w:r>
      <w:r w:rsidRPr="001D2AE7">
        <w:rPr>
          <w:rFonts w:eastAsia="MS PGothic" w:hint="eastAsia"/>
          <w:lang w:eastAsia="ja-JP"/>
        </w:rPr>
        <w:t>年間収益が</w:t>
      </w:r>
      <w:r w:rsidRPr="001D2AE7">
        <w:rPr>
          <w:rFonts w:eastAsia="MS PGothic" w:hint="eastAsia"/>
          <w:lang w:eastAsia="ja-JP"/>
        </w:rPr>
        <w:t xml:space="preserve"> 100 </w:t>
      </w:r>
      <w:r w:rsidRPr="001D2AE7">
        <w:rPr>
          <w:rFonts w:eastAsia="MS PGothic" w:hint="eastAsia"/>
          <w:lang w:eastAsia="ja-JP"/>
        </w:rPr>
        <w:t>万米ドル</w:t>
      </w:r>
      <w:r w:rsidRPr="001D2AE7">
        <w:rPr>
          <w:rFonts w:eastAsia="MS PGothic" w:hint="eastAsia"/>
          <w:lang w:eastAsia="ja-JP"/>
        </w:rPr>
        <w:t xml:space="preserve"> (</w:t>
      </w:r>
      <w:r w:rsidRPr="001D2AE7">
        <w:rPr>
          <w:rFonts w:eastAsia="MS PGothic" w:hint="eastAsia"/>
          <w:lang w:eastAsia="ja-JP"/>
        </w:rPr>
        <w:t>もしくは他の通貨での相当額</w:t>
      </w:r>
      <w:r w:rsidRPr="001D2AE7">
        <w:rPr>
          <w:rFonts w:eastAsia="MS PGothic" w:hint="eastAsia"/>
          <w:lang w:eastAsia="ja-JP"/>
        </w:rPr>
        <w:t xml:space="preserve">) </w:t>
      </w:r>
      <w:r w:rsidRPr="001D2AE7">
        <w:rPr>
          <w:rFonts w:eastAsia="MS PGothic" w:hint="eastAsia"/>
          <w:lang w:eastAsia="ja-JP"/>
        </w:rPr>
        <w:t>を超える、組織およびその関連会社のことです。「関連会社」とは、組織を</w:t>
      </w:r>
      <w:r w:rsidRPr="001D2AE7">
        <w:rPr>
          <w:rFonts w:eastAsia="MS PGothic" w:hint="eastAsia"/>
          <w:lang w:eastAsia="ja-JP"/>
        </w:rPr>
        <w:t xml:space="preserve"> (</w:t>
      </w:r>
      <w:r w:rsidRPr="001D2AE7">
        <w:rPr>
          <w:rFonts w:eastAsia="MS PGothic" w:hint="eastAsia"/>
          <w:lang w:eastAsia="ja-JP"/>
        </w:rPr>
        <w:t>過半数所有により</w:t>
      </w:r>
      <w:r w:rsidRPr="001D2AE7">
        <w:rPr>
          <w:rFonts w:eastAsia="MS PGothic" w:hint="eastAsia"/>
          <w:lang w:eastAsia="ja-JP"/>
        </w:rPr>
        <w:t xml:space="preserve">) </w:t>
      </w:r>
      <w:r w:rsidRPr="001D2AE7">
        <w:rPr>
          <w:rFonts w:eastAsia="MS PGothic" w:hint="eastAsia"/>
          <w:lang w:eastAsia="ja-JP"/>
        </w:rPr>
        <w:t>支配している法人、組織が支配している法人、または組織と共通の支配下にある法人を意味します。</w:t>
      </w:r>
    </w:p>
    <w:p w14:paraId="5F8C0DC6" w14:textId="77777777" w:rsidR="007B67AC" w:rsidRPr="001D2AE7" w:rsidRDefault="007A1999" w:rsidP="007B67AC">
      <w:pPr>
        <w:pStyle w:val="Heading2"/>
        <w:numPr>
          <w:ilvl w:val="1"/>
          <w:numId w:val="8"/>
        </w:numPr>
        <w:ind w:left="720" w:hanging="360"/>
        <w:rPr>
          <w:rFonts w:eastAsia="MS PGothic"/>
          <w:lang w:eastAsia="ja-JP"/>
        </w:rPr>
      </w:pPr>
      <w:r w:rsidRPr="001D2AE7">
        <w:rPr>
          <w:rFonts w:eastAsia="MS PGothic" w:hint="eastAsia"/>
          <w:lang w:eastAsia="ja-JP"/>
        </w:rPr>
        <w:t>ワークロード。</w:t>
      </w:r>
      <w:r w:rsidRPr="001D2AE7">
        <w:rPr>
          <w:rFonts w:eastAsia="MS PGothic" w:hint="eastAsia"/>
          <w:b w:val="0"/>
          <w:bCs w:val="0"/>
          <w:lang w:eastAsia="ja-JP"/>
        </w:rPr>
        <w:t>本ソフトウェア内でお客様に提供されるワークロードの使用には、本ライセンス条項が適用されます。ただし、ワークロードまたはワークロード</w:t>
      </w:r>
      <w:r w:rsidRPr="001D2AE7">
        <w:rPr>
          <w:rFonts w:eastAsia="MS PGothic" w:hint="eastAsia"/>
          <w:b w:val="0"/>
          <w:bCs w:val="0"/>
          <w:lang w:eastAsia="ja-JP"/>
        </w:rPr>
        <w:t xml:space="preserve"> </w:t>
      </w:r>
      <w:r w:rsidRPr="001D2AE7">
        <w:rPr>
          <w:rFonts w:eastAsia="MS PGothic" w:hint="eastAsia"/>
          <w:b w:val="0"/>
          <w:bCs w:val="0"/>
          <w:lang w:eastAsia="ja-JP"/>
        </w:rPr>
        <w:t>コンポーネントに別途のライセンス条項およびサポート</w:t>
      </w:r>
      <w:r w:rsidRPr="001D2AE7">
        <w:rPr>
          <w:rFonts w:eastAsia="MS PGothic" w:hint="eastAsia"/>
          <w:b w:val="0"/>
          <w:bCs w:val="0"/>
          <w:lang w:eastAsia="ja-JP"/>
        </w:rPr>
        <w:t xml:space="preserve"> </w:t>
      </w:r>
      <w:r w:rsidRPr="001D2AE7">
        <w:rPr>
          <w:rFonts w:eastAsia="MS PGothic" w:hint="eastAsia"/>
          <w:b w:val="0"/>
          <w:bCs w:val="0"/>
          <w:lang w:eastAsia="ja-JP"/>
        </w:rPr>
        <w:t>ポリシーが付属している場合を除きます。</w:t>
      </w:r>
    </w:p>
    <w:p w14:paraId="7B1EF11A" w14:textId="3DCDAEB1" w:rsidR="00D61D35" w:rsidRPr="001D2AE7" w:rsidRDefault="007A1999" w:rsidP="007B67AC">
      <w:pPr>
        <w:pStyle w:val="Heading2"/>
        <w:numPr>
          <w:ilvl w:val="1"/>
          <w:numId w:val="8"/>
        </w:numPr>
        <w:ind w:left="720" w:hanging="360"/>
        <w:rPr>
          <w:rFonts w:eastAsia="MS PGothic"/>
          <w:lang w:eastAsia="ja-JP"/>
        </w:rPr>
      </w:pPr>
      <w:r w:rsidRPr="001D2AE7">
        <w:rPr>
          <w:rFonts w:eastAsia="MS PGothic" w:hint="eastAsia"/>
          <w:lang w:eastAsia="ja-JP"/>
        </w:rPr>
        <w:t>バックアップ用の複製。</w:t>
      </w:r>
      <w:r w:rsidRPr="001D2AE7">
        <w:rPr>
          <w:rFonts w:eastAsia="MS PGothic" w:hint="eastAsia"/>
          <w:b w:val="0"/>
          <w:bCs w:val="0"/>
          <w:lang w:eastAsia="ja-JP"/>
        </w:rPr>
        <w:t>お客様は、本ソフトウェアの再インストールを目的として、本ソフトウェアのバックアップ用の複製を</w:t>
      </w:r>
      <w:r w:rsidRPr="001D2AE7">
        <w:rPr>
          <w:rFonts w:eastAsia="MS PGothic" w:hint="eastAsia"/>
          <w:b w:val="0"/>
          <w:bCs w:val="0"/>
          <w:lang w:eastAsia="ja-JP"/>
        </w:rPr>
        <w:t xml:space="preserve"> 1 </w:t>
      </w:r>
      <w:r w:rsidRPr="001D2AE7">
        <w:rPr>
          <w:rFonts w:eastAsia="MS PGothic" w:hint="eastAsia"/>
          <w:b w:val="0"/>
          <w:bCs w:val="0"/>
          <w:lang w:eastAsia="ja-JP"/>
        </w:rPr>
        <w:t>部作成することができます</w:t>
      </w:r>
    </w:p>
    <w:p w14:paraId="6D14727F" w14:textId="2041DB91" w:rsidR="008348D7" w:rsidRPr="001D2AE7" w:rsidRDefault="007A1999" w:rsidP="000B3668">
      <w:pPr>
        <w:pStyle w:val="Heading2"/>
        <w:numPr>
          <w:ilvl w:val="1"/>
          <w:numId w:val="8"/>
        </w:numPr>
        <w:ind w:left="720" w:hanging="360"/>
        <w:rPr>
          <w:rFonts w:eastAsia="MS PGothic"/>
          <w:b w:val="0"/>
          <w:lang w:eastAsia="ja-JP"/>
        </w:rPr>
      </w:pPr>
      <w:r w:rsidRPr="001D2AE7">
        <w:rPr>
          <w:rFonts w:eastAsia="MS PGothic" w:hint="eastAsia"/>
          <w:lang w:eastAsia="ja-JP"/>
        </w:rPr>
        <w:t>本ソフトウェアにおけるオンライン</w:t>
      </w:r>
      <w:r w:rsidRPr="001D2AE7">
        <w:rPr>
          <w:rFonts w:eastAsia="MS PGothic" w:hint="eastAsia"/>
          <w:lang w:eastAsia="ja-JP"/>
        </w:rPr>
        <w:t xml:space="preserve"> </w:t>
      </w:r>
      <w:r w:rsidRPr="001D2AE7">
        <w:rPr>
          <w:rFonts w:eastAsia="MS PGothic" w:hint="eastAsia"/>
          <w:lang w:eastAsia="ja-JP"/>
        </w:rPr>
        <w:t>サービス。</w:t>
      </w:r>
      <w:r w:rsidRPr="001D2AE7">
        <w:rPr>
          <w:rFonts w:eastAsia="MS PGothic" w:hint="eastAsia"/>
          <w:b w:val="0"/>
          <w:bCs w:val="0"/>
          <w:lang w:eastAsia="ja-JP"/>
        </w:rPr>
        <w:t>本ソフトウェアの一部の機能は、本ソフトウェアや拡張機能の更新に関する情報を提供したり、お客様がコンテンツの取得、他のユーザーとの共同作業、またはその他の開発エクスペリエンスの拡張を実施できるようにしたりするために、オンライン</w:t>
      </w:r>
      <w:r w:rsidRPr="001D2AE7">
        <w:rPr>
          <w:rFonts w:eastAsia="MS PGothic" w:hint="eastAsia"/>
          <w:b w:val="0"/>
          <w:bCs w:val="0"/>
          <w:lang w:eastAsia="ja-JP"/>
        </w:rPr>
        <w:t xml:space="preserve"> </w:t>
      </w:r>
      <w:r w:rsidRPr="001D2AE7">
        <w:rPr>
          <w:rFonts w:eastAsia="MS PGothic" w:hint="eastAsia"/>
          <w:b w:val="0"/>
          <w:bCs w:val="0"/>
          <w:lang w:eastAsia="ja-JP"/>
        </w:rPr>
        <w:t>サービスを利用します。本ライセンス条項において、「ソフトウェア」という用語には、これらのオンライン</w:t>
      </w:r>
      <w:r w:rsidRPr="001D2AE7">
        <w:rPr>
          <w:rFonts w:eastAsia="MS PGothic" w:hint="eastAsia"/>
          <w:b w:val="0"/>
          <w:bCs w:val="0"/>
          <w:lang w:eastAsia="ja-JP"/>
        </w:rPr>
        <w:t xml:space="preserve"> </w:t>
      </w:r>
      <w:r w:rsidRPr="001D2AE7">
        <w:rPr>
          <w:rFonts w:eastAsia="MS PGothic" w:hint="eastAsia"/>
          <w:b w:val="0"/>
          <w:bCs w:val="0"/>
          <w:lang w:eastAsia="ja-JP"/>
        </w:rPr>
        <w:t>サービスが含まれます。</w:t>
      </w:r>
    </w:p>
    <w:p w14:paraId="44795C4F" w14:textId="77777777" w:rsidR="00D76ECA" w:rsidRPr="001D2AE7" w:rsidRDefault="007A1999" w:rsidP="00D76ECA">
      <w:pPr>
        <w:pStyle w:val="Heading2"/>
        <w:numPr>
          <w:ilvl w:val="1"/>
          <w:numId w:val="8"/>
        </w:numPr>
        <w:ind w:left="720" w:hanging="360"/>
        <w:rPr>
          <w:rFonts w:eastAsia="MS PGothic"/>
          <w:lang w:eastAsia="ja-JP"/>
        </w:rPr>
      </w:pPr>
      <w:r w:rsidRPr="001D2AE7">
        <w:rPr>
          <w:rFonts w:eastAsia="MS PGothic" w:hint="eastAsia"/>
          <w:lang w:eastAsia="ja-JP"/>
        </w:rPr>
        <w:t>デモでの使用。</w:t>
      </w:r>
      <w:r w:rsidRPr="001D2AE7">
        <w:rPr>
          <w:rFonts w:eastAsia="MS PGothic" w:hint="eastAsia"/>
          <w:b w:val="0"/>
          <w:bCs w:val="0"/>
          <w:lang w:eastAsia="ja-JP"/>
        </w:rPr>
        <w:t>上記で許可される使用には、お客様のアプリケーションのデモンストレーションにおいて本ソフトウェアを使用することが含まれます。</w:t>
      </w:r>
    </w:p>
    <w:p w14:paraId="1FA7D233" w14:textId="77777777" w:rsidR="00307948" w:rsidRPr="001D2AE7" w:rsidRDefault="007A1999" w:rsidP="00307948">
      <w:pPr>
        <w:pStyle w:val="Heading1"/>
        <w:widowControl w:val="0"/>
        <w:rPr>
          <w:rFonts w:eastAsia="MS PGothic"/>
          <w:b w:val="0"/>
          <w:bCs w:val="0"/>
          <w:lang w:eastAsia="ja-JP"/>
        </w:rPr>
      </w:pPr>
      <w:r w:rsidRPr="001D2AE7">
        <w:rPr>
          <w:rFonts w:eastAsia="MS PGothic" w:hint="eastAsia"/>
          <w:lang w:eastAsia="ja-JP"/>
        </w:rPr>
        <w:t>プレリリース版ソフトウェア。</w:t>
      </w:r>
      <w:r w:rsidRPr="001D2AE7">
        <w:rPr>
          <w:rFonts w:eastAsia="MS PGothic" w:hint="eastAsia"/>
          <w:b w:val="0"/>
          <w:bCs w:val="0"/>
          <w:lang w:eastAsia="ja-JP"/>
        </w:rPr>
        <w:t>本ソフトウェアはプレリリース版です。正常に動作しない場合や、最終版の動作と異なる動作を</w:t>
      </w:r>
      <w:r w:rsidRPr="001D2AE7">
        <w:rPr>
          <w:rFonts w:eastAsia="MS PGothic" w:hint="eastAsia"/>
          <w:b w:val="0"/>
          <w:bCs w:val="0"/>
          <w:lang w:eastAsia="ja-JP"/>
        </w:rPr>
        <w:lastRenderedPageBreak/>
        <w:t>する場合があります。発売される最終製品版では、機能が変更されることがあります。</w:t>
      </w:r>
      <w:r w:rsidRPr="001D2AE7">
        <w:rPr>
          <w:rFonts w:eastAsia="MS PGothic" w:hint="eastAsia"/>
          <w:b w:val="0"/>
          <w:bCs w:val="0"/>
          <w:lang w:eastAsia="ja-JP"/>
        </w:rPr>
        <w:t xml:space="preserve">Microsoft </w:t>
      </w:r>
      <w:r w:rsidRPr="001D2AE7">
        <w:rPr>
          <w:rFonts w:eastAsia="MS PGothic" w:hint="eastAsia"/>
          <w:b w:val="0"/>
          <w:bCs w:val="0"/>
          <w:lang w:eastAsia="ja-JP"/>
        </w:rPr>
        <w:t>には、本ソフトウェアの保守サービス、テクニカル</w:t>
      </w:r>
      <w:r w:rsidRPr="001D2AE7">
        <w:rPr>
          <w:rFonts w:eastAsia="MS PGothic" w:hint="eastAsia"/>
          <w:b w:val="0"/>
          <w:bCs w:val="0"/>
          <w:lang w:eastAsia="ja-JP"/>
        </w:rPr>
        <w:t xml:space="preserve"> </w:t>
      </w:r>
      <w:r w:rsidRPr="001D2AE7">
        <w:rPr>
          <w:rFonts w:eastAsia="MS PGothic" w:hint="eastAsia"/>
          <w:b w:val="0"/>
          <w:bCs w:val="0"/>
          <w:lang w:eastAsia="ja-JP"/>
        </w:rPr>
        <w:t>サポート、または更新プログラムをお客様に提供する義務はありません。</w:t>
      </w:r>
    </w:p>
    <w:p w14:paraId="0437BD95" w14:textId="65C8FD22" w:rsidR="00307948" w:rsidRPr="001D2AE7" w:rsidRDefault="007A1999" w:rsidP="00307948">
      <w:pPr>
        <w:pStyle w:val="Heading1"/>
        <w:widowControl w:val="0"/>
        <w:rPr>
          <w:rFonts w:eastAsia="MS PGothic"/>
          <w:b w:val="0"/>
          <w:bCs w:val="0"/>
          <w:lang w:eastAsia="ja-JP"/>
        </w:rPr>
      </w:pPr>
      <w:r w:rsidRPr="001D2AE7">
        <w:rPr>
          <w:rFonts w:eastAsia="MS PGothic" w:hint="eastAsia"/>
          <w:lang w:eastAsia="ja-JP"/>
        </w:rPr>
        <w:t>ソフトウェアの使用期限。</w:t>
      </w:r>
      <w:r w:rsidRPr="001D2AE7">
        <w:rPr>
          <w:rFonts w:eastAsia="MS PGothic" w:hint="eastAsia"/>
          <w:b w:val="0"/>
          <w:bCs w:val="0"/>
          <w:lang w:eastAsia="ja-JP"/>
        </w:rPr>
        <w:t>本ソフトウェアには使用期限があり、本ソフトウェアに定義されている日付に動作を停止します。本ソフトウェアを使用するお客様のライセンス権も同日に終了します。本ソフトウェアが動作を停止すると、本ソフトウェアに保存されていたコードの複製などのデータにアクセスできなくなる場合があります。</w:t>
      </w:r>
    </w:p>
    <w:p w14:paraId="6AA3E0A8" w14:textId="2BEE8F09" w:rsidR="00F33C52" w:rsidRPr="001D2AE7" w:rsidRDefault="007A1999" w:rsidP="00307948">
      <w:pPr>
        <w:pStyle w:val="Heading1"/>
        <w:widowControl w:val="0"/>
        <w:rPr>
          <w:rFonts w:eastAsia="MS PGothic"/>
          <w:b w:val="0"/>
          <w:bCs w:val="0"/>
          <w:lang w:eastAsia="ja-JP"/>
        </w:rPr>
      </w:pPr>
      <w:r w:rsidRPr="001D2AE7">
        <w:rPr>
          <w:rFonts w:eastAsia="MS PGothic" w:hint="eastAsia"/>
          <w:lang w:eastAsia="ja-JP"/>
        </w:rPr>
        <w:t>フィードバック。</w:t>
      </w:r>
      <w:r w:rsidRPr="001D2AE7">
        <w:rPr>
          <w:rFonts w:eastAsia="MS PGothic" w:hint="eastAsia"/>
          <w:b w:val="0"/>
          <w:bCs w:val="0"/>
          <w:lang w:eastAsia="ja-JP"/>
        </w:rPr>
        <w:t>お客様は、マイクロソフトに対して本ソフトウェアに関するフィードバックを提供する場合、お客様のフィードバックを方法および目的を問わずに使用、開示、および商品化する権利を、マイクロソフトに無償で許諾するものとします。お客様は、</w:t>
      </w:r>
      <w:r w:rsidRPr="001D2AE7">
        <w:rPr>
          <w:rFonts w:eastAsia="MS PGothic" w:hint="eastAsia"/>
          <w:b w:val="0"/>
          <w:bCs w:val="0"/>
          <w:lang w:eastAsia="ja-JP"/>
        </w:rPr>
        <w:t xml:space="preserve">Microsoft </w:t>
      </w:r>
      <w:r w:rsidRPr="001D2AE7">
        <w:rPr>
          <w:rFonts w:eastAsia="MS PGothic" w:hint="eastAsia"/>
          <w:b w:val="0"/>
          <w:bCs w:val="0"/>
          <w:lang w:eastAsia="ja-JP"/>
        </w:rPr>
        <w:t>がお客様のフィードバックをソフトウェアまたはドキュメントに取り込むことによって、</w:t>
      </w:r>
      <w:r w:rsidRPr="001D2AE7">
        <w:rPr>
          <w:rFonts w:eastAsia="MS PGothic" w:hint="eastAsia"/>
          <w:b w:val="0"/>
          <w:bCs w:val="0"/>
          <w:lang w:eastAsia="ja-JP"/>
        </w:rPr>
        <w:t xml:space="preserve">Microsoft </w:t>
      </w:r>
      <w:r w:rsidRPr="001D2AE7">
        <w:rPr>
          <w:rFonts w:eastAsia="MS PGothic" w:hint="eastAsia"/>
          <w:b w:val="0"/>
          <w:bCs w:val="0"/>
          <w:lang w:eastAsia="ja-JP"/>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p w14:paraId="6970A271" w14:textId="77777777" w:rsidR="00D61D35" w:rsidRPr="001D2AE7" w:rsidRDefault="007A1999" w:rsidP="00D61D35">
      <w:pPr>
        <w:pStyle w:val="Heading1"/>
        <w:ind w:left="360" w:hanging="360"/>
        <w:rPr>
          <w:rFonts w:eastAsia="MS PGothic"/>
          <w:lang w:eastAsia="ja-JP"/>
        </w:rPr>
      </w:pPr>
      <w:r w:rsidRPr="001D2AE7">
        <w:rPr>
          <w:rFonts w:eastAsia="MS PGothic" w:hint="eastAsia"/>
          <w:lang w:eastAsia="ja-JP"/>
        </w:rPr>
        <w:t>特定のコンポーネントに関する条件。</w:t>
      </w:r>
    </w:p>
    <w:p w14:paraId="2114B46D" w14:textId="6E99BDFE" w:rsidR="00D61D35" w:rsidRPr="001D2AE7" w:rsidRDefault="007A1999" w:rsidP="00D61D35">
      <w:pPr>
        <w:pStyle w:val="Heading2"/>
        <w:ind w:left="720" w:hanging="360"/>
        <w:rPr>
          <w:rFonts w:eastAsia="MS PGothic"/>
          <w:b w:val="0"/>
          <w:lang w:eastAsia="ja-JP"/>
        </w:rPr>
      </w:pPr>
      <w:r w:rsidRPr="001D2AE7">
        <w:rPr>
          <w:rFonts w:eastAsia="MS PGothic" w:hint="eastAsia"/>
          <w:lang w:eastAsia="ja-JP"/>
        </w:rPr>
        <w:t>ユーティリティ。</w:t>
      </w:r>
      <w:r w:rsidRPr="001D2AE7">
        <w:rPr>
          <w:rFonts w:eastAsia="MS PGothic" w:hint="eastAsia"/>
          <w:b w:val="0"/>
          <w:bCs w:val="0"/>
          <w:lang w:eastAsia="ja-JP"/>
        </w:rPr>
        <w:t>本ソフトウェアには、</w:t>
      </w:r>
      <w:hyperlink r:id="rId8" w:history="1">
        <w:r w:rsidRPr="001D2AE7">
          <w:rPr>
            <w:rFonts w:eastAsia="MS PGothic" w:hint="eastAsia"/>
            <w:b w:val="0"/>
            <w:bCs w:val="0"/>
            <w:color w:val="0000FF"/>
            <w:u w:val="single"/>
            <w:lang w:eastAsia="ja-JP"/>
          </w:rPr>
          <w:t>https://aka.ms/vs/16/utilities</w:t>
        </w:r>
      </w:hyperlink>
      <w:r w:rsidRPr="001D2AE7">
        <w:rPr>
          <w:rFonts w:eastAsia="MS PGothic" w:hint="eastAsia"/>
          <w:b w:val="0"/>
          <w:bCs w:val="0"/>
          <w:lang w:eastAsia="ja-JP"/>
        </w:rPr>
        <w:t xml:space="preserve"> </w:t>
      </w:r>
      <w:r w:rsidRPr="001D2AE7">
        <w:rPr>
          <w:rFonts w:eastAsia="MS PGothic" w:hint="eastAsia"/>
          <w:b w:val="0"/>
          <w:bCs w:val="0"/>
          <w:lang w:eastAsia="ja-JP"/>
        </w:rPr>
        <w:t>のユーティリティ一覧に記載されているアイテムが含まれています。お客様は、それらのアイテムを、お客様が本ソフトウェアを使用して開発したアプリケーションおよびデータベースのデバッグと展開を目的として、お客様のデバイスに複製してインストールすることができます。ユーティリティは一時的な使用を目的として設計されています。マイクロソフトは本ソフトウェアのその他の部分と切り離してユーティリティにパッチを適用したり更新することはできません。一部のユーティリティはその性質上、そのユーティリティがインストールされているデバイスに他者がアクセスできるようにすることが可能です。インストールしたすべてのユーティリティは、お客様のアプリケーションおよびデータベースのデバッグおよび展開が終了したら削除してください。マイクロソフトは、ユーティリティがインストールされているデバイスまたはデバイス上のアプリケーションもしくはデータベースの第三者による使用またはアクセスについて一切責任を負いません。</w:t>
      </w:r>
    </w:p>
    <w:p w14:paraId="325A783D" w14:textId="476AD4BC" w:rsidR="00D61D35" w:rsidRPr="001D2AE7" w:rsidRDefault="007A1999" w:rsidP="00D61D35">
      <w:pPr>
        <w:pStyle w:val="Heading2"/>
        <w:widowControl w:val="0"/>
        <w:ind w:left="720" w:hanging="360"/>
        <w:rPr>
          <w:rFonts w:eastAsia="MS PGothic"/>
          <w:lang w:eastAsia="ja-JP"/>
        </w:rPr>
      </w:pPr>
      <w:r w:rsidRPr="001D2AE7">
        <w:rPr>
          <w:rFonts w:eastAsia="MS PGothic" w:hint="eastAsia"/>
          <w:lang w:eastAsia="ja-JP"/>
        </w:rPr>
        <w:t>ビルド</w:t>
      </w:r>
      <w:r w:rsidRPr="001D2AE7">
        <w:rPr>
          <w:rFonts w:eastAsia="MS PGothic" w:hint="eastAsia"/>
          <w:lang w:eastAsia="ja-JP"/>
        </w:rPr>
        <w:t xml:space="preserve"> </w:t>
      </w:r>
      <w:r w:rsidRPr="001D2AE7">
        <w:rPr>
          <w:rFonts w:eastAsia="MS PGothic" w:hint="eastAsia"/>
          <w:lang w:eastAsia="ja-JP"/>
        </w:rPr>
        <w:t>デバイスおよび</w:t>
      </w:r>
      <w:r w:rsidRPr="001D2AE7">
        <w:rPr>
          <w:rFonts w:eastAsia="MS PGothic" w:hint="eastAsia"/>
          <w:lang w:eastAsia="ja-JP"/>
        </w:rPr>
        <w:t xml:space="preserve"> Visual Studio </w:t>
      </w:r>
      <w:r w:rsidRPr="001D2AE7">
        <w:rPr>
          <w:rFonts w:eastAsia="MS PGothic" w:hint="eastAsia"/>
          <w:lang w:eastAsia="ja-JP"/>
        </w:rPr>
        <w:t>ビルド</w:t>
      </w:r>
      <w:r w:rsidRPr="001D2AE7">
        <w:rPr>
          <w:rFonts w:eastAsia="MS PGothic" w:hint="eastAsia"/>
          <w:lang w:eastAsia="ja-JP"/>
        </w:rPr>
        <w:t xml:space="preserve"> </w:t>
      </w:r>
      <w:r w:rsidRPr="001D2AE7">
        <w:rPr>
          <w:rFonts w:eastAsia="MS PGothic" w:hint="eastAsia"/>
          <w:lang w:eastAsia="ja-JP"/>
        </w:rPr>
        <w:t>ツール。</w:t>
      </w:r>
      <w:r w:rsidRPr="001D2AE7">
        <w:rPr>
          <w:rFonts w:eastAsia="MS PGothic" w:hint="eastAsia"/>
          <w:b w:val="0"/>
          <w:bCs w:val="0"/>
          <w:lang w:eastAsia="ja-JP"/>
        </w:rPr>
        <w:t>お客様は、本ソフトウェアまたは</w:t>
      </w:r>
      <w:r w:rsidRPr="001D2AE7">
        <w:rPr>
          <w:rFonts w:eastAsia="MS PGothic" w:hint="eastAsia"/>
          <w:b w:val="0"/>
          <w:bCs w:val="0"/>
          <w:lang w:eastAsia="ja-JP"/>
        </w:rPr>
        <w:t xml:space="preserve"> Visual Studio </w:t>
      </w:r>
      <w:r w:rsidRPr="001D2AE7">
        <w:rPr>
          <w:rFonts w:eastAsia="MS PGothic" w:hint="eastAsia"/>
          <w:b w:val="0"/>
          <w:bCs w:val="0"/>
          <w:lang w:eastAsia="ja-JP"/>
        </w:rPr>
        <w:t>ビルド</w:t>
      </w:r>
      <w:r w:rsidRPr="001D2AE7">
        <w:rPr>
          <w:rFonts w:eastAsia="MS PGothic" w:hint="eastAsia"/>
          <w:b w:val="0"/>
          <w:bCs w:val="0"/>
          <w:lang w:eastAsia="ja-JP"/>
        </w:rPr>
        <w:t xml:space="preserve"> </w:t>
      </w:r>
      <w:r w:rsidRPr="001D2AE7">
        <w:rPr>
          <w:rFonts w:eastAsia="MS PGothic" w:hint="eastAsia"/>
          <w:b w:val="0"/>
          <w:bCs w:val="0"/>
          <w:lang w:eastAsia="ja-JP"/>
        </w:rPr>
        <w:t>ツールのファイルを、オンプレミス</w:t>
      </w:r>
      <w:r w:rsidRPr="001D2AE7">
        <w:rPr>
          <w:rFonts w:eastAsia="MS PGothic" w:hint="eastAsia"/>
          <w:b w:val="0"/>
          <w:bCs w:val="0"/>
          <w:lang w:eastAsia="ja-JP"/>
        </w:rPr>
        <w:t xml:space="preserve"> </w:t>
      </w:r>
      <w:r w:rsidRPr="001D2AE7">
        <w:rPr>
          <w:rFonts w:eastAsia="MS PGothic" w:hint="eastAsia"/>
          <w:b w:val="0"/>
          <w:bCs w:val="0"/>
          <w:lang w:eastAsia="ja-JP"/>
        </w:rPr>
        <w:t>コンピューターであるかリモート</w:t>
      </w:r>
      <w:r w:rsidRPr="001D2AE7">
        <w:rPr>
          <w:rFonts w:eastAsia="MS PGothic" w:hint="eastAsia"/>
          <w:b w:val="0"/>
          <w:bCs w:val="0"/>
          <w:lang w:eastAsia="ja-JP"/>
        </w:rPr>
        <w:t xml:space="preserve"> </w:t>
      </w:r>
      <w:r w:rsidRPr="001D2AE7">
        <w:rPr>
          <w:rFonts w:eastAsia="MS PGothic" w:hint="eastAsia"/>
          <w:b w:val="0"/>
          <w:bCs w:val="0"/>
          <w:lang w:eastAsia="ja-JP"/>
        </w:rPr>
        <w:t>コンピューターであるか、お客様が所有しているか、お客様のために</w:t>
      </w:r>
      <w:r w:rsidRPr="001D2AE7">
        <w:rPr>
          <w:rFonts w:eastAsia="MS PGothic" w:hint="eastAsia"/>
          <w:b w:val="0"/>
          <w:bCs w:val="0"/>
          <w:lang w:eastAsia="ja-JP"/>
        </w:rPr>
        <w:t xml:space="preserve"> Microsoft Azure </w:t>
      </w:r>
      <w:r w:rsidRPr="001D2AE7">
        <w:rPr>
          <w:rFonts w:eastAsia="MS PGothic" w:hint="eastAsia"/>
          <w:b w:val="0"/>
          <w:bCs w:val="0"/>
          <w:lang w:eastAsia="ja-JP"/>
        </w:rPr>
        <w:t>上にホスティングされているか、またはお客様専用であるかを問わない、物理デバイスや、仮想マシンまたは当該マシン上のコンテナーを含むお客様のビルド</w:t>
      </w:r>
      <w:r w:rsidRPr="001D2AE7">
        <w:rPr>
          <w:rFonts w:eastAsia="MS PGothic" w:hint="eastAsia"/>
          <w:b w:val="0"/>
          <w:bCs w:val="0"/>
          <w:lang w:eastAsia="ja-JP"/>
        </w:rPr>
        <w:t xml:space="preserve"> </w:t>
      </w:r>
      <w:r w:rsidRPr="001D2AE7">
        <w:rPr>
          <w:rFonts w:eastAsia="MS PGothic" w:hint="eastAsia"/>
          <w:b w:val="0"/>
          <w:bCs w:val="0"/>
          <w:lang w:eastAsia="ja-JP"/>
        </w:rPr>
        <w:t>デバイス</w:t>
      </w:r>
      <w:r w:rsidRPr="001D2AE7">
        <w:rPr>
          <w:rFonts w:eastAsia="MS PGothic" w:hint="eastAsia"/>
          <w:b w:val="0"/>
          <w:bCs w:val="0"/>
          <w:lang w:eastAsia="ja-JP"/>
        </w:rPr>
        <w:t xml:space="preserve"> (</w:t>
      </w:r>
      <w:r w:rsidRPr="001D2AE7">
        <w:rPr>
          <w:rFonts w:eastAsia="MS PGothic" w:hint="eastAsia"/>
          <w:b w:val="0"/>
          <w:bCs w:val="0"/>
          <w:lang w:eastAsia="ja-JP"/>
        </w:rPr>
        <w:t>以下総称して「ビルド</w:t>
      </w:r>
      <w:r w:rsidRPr="001D2AE7">
        <w:rPr>
          <w:rFonts w:eastAsia="MS PGothic" w:hint="eastAsia"/>
          <w:b w:val="0"/>
          <w:bCs w:val="0"/>
          <w:lang w:eastAsia="ja-JP"/>
        </w:rPr>
        <w:t xml:space="preserve"> </w:t>
      </w:r>
      <w:r w:rsidRPr="001D2AE7">
        <w:rPr>
          <w:rFonts w:eastAsia="MS PGothic" w:hint="eastAsia"/>
          <w:b w:val="0"/>
          <w:bCs w:val="0"/>
          <w:lang w:eastAsia="ja-JP"/>
        </w:rPr>
        <w:t>デバイス」といいます</w:t>
      </w:r>
      <w:r w:rsidRPr="001D2AE7">
        <w:rPr>
          <w:rFonts w:eastAsia="MS PGothic" w:hint="eastAsia"/>
          <w:b w:val="0"/>
          <w:bCs w:val="0"/>
          <w:lang w:eastAsia="ja-JP"/>
        </w:rPr>
        <w:t xml:space="preserve">) </w:t>
      </w:r>
      <w:r w:rsidRPr="001D2AE7">
        <w:rPr>
          <w:rFonts w:eastAsia="MS PGothic" w:hint="eastAsia"/>
          <w:b w:val="0"/>
          <w:bCs w:val="0"/>
          <w:lang w:eastAsia="ja-JP"/>
        </w:rPr>
        <w:t>に複製してインストールすることができます。お客様およびお客様の組織の他のユーザーは、本ソフトウェアを使用して開発したアプリケーションのコンパイル、ビルド、および検証を行う目的、またはビルド</w:t>
      </w:r>
      <w:r w:rsidRPr="001D2AE7">
        <w:rPr>
          <w:rFonts w:eastAsia="MS PGothic" w:hint="eastAsia"/>
          <w:b w:val="0"/>
          <w:bCs w:val="0"/>
          <w:lang w:eastAsia="ja-JP"/>
        </w:rPr>
        <w:t xml:space="preserve"> </w:t>
      </w:r>
      <w:r w:rsidRPr="001D2AE7">
        <w:rPr>
          <w:rFonts w:eastAsia="MS PGothic" w:hint="eastAsia"/>
          <w:b w:val="0"/>
          <w:bCs w:val="0"/>
          <w:lang w:eastAsia="ja-JP"/>
        </w:rPr>
        <w:t>プロセスの一環として当該アプリケーションの品質またはパフォーマンス</w:t>
      </w:r>
      <w:r w:rsidRPr="001D2AE7">
        <w:rPr>
          <w:rFonts w:eastAsia="MS PGothic" w:hint="eastAsia"/>
          <w:b w:val="0"/>
          <w:bCs w:val="0"/>
          <w:lang w:eastAsia="ja-JP"/>
        </w:rPr>
        <w:t xml:space="preserve"> </w:t>
      </w:r>
      <w:r w:rsidRPr="001D2AE7">
        <w:rPr>
          <w:rFonts w:eastAsia="MS PGothic" w:hint="eastAsia"/>
          <w:b w:val="0"/>
          <w:bCs w:val="0"/>
          <w:lang w:eastAsia="ja-JP"/>
        </w:rPr>
        <w:t>テストを実行する目的に限り、お客様のビルド</w:t>
      </w:r>
      <w:r w:rsidRPr="001D2AE7">
        <w:rPr>
          <w:rFonts w:eastAsia="MS PGothic" w:hint="eastAsia"/>
          <w:b w:val="0"/>
          <w:bCs w:val="0"/>
          <w:lang w:eastAsia="ja-JP"/>
        </w:rPr>
        <w:t xml:space="preserve"> </w:t>
      </w:r>
      <w:r w:rsidRPr="001D2AE7">
        <w:rPr>
          <w:rFonts w:eastAsia="MS PGothic" w:hint="eastAsia"/>
          <w:b w:val="0"/>
          <w:bCs w:val="0"/>
          <w:lang w:eastAsia="ja-JP"/>
        </w:rPr>
        <w:t>デバイス上でこれらのファイルを使用することができます。</w:t>
      </w:r>
    </w:p>
    <w:p w14:paraId="53C3904E" w14:textId="28D7F4BA" w:rsidR="00D61D35" w:rsidRPr="001D2AE7" w:rsidRDefault="007A1999" w:rsidP="00D61D35">
      <w:pPr>
        <w:pStyle w:val="Heading2"/>
        <w:ind w:left="720" w:hanging="360"/>
        <w:rPr>
          <w:rFonts w:eastAsia="MS PGothic"/>
          <w:lang w:eastAsia="ja-JP"/>
        </w:rPr>
      </w:pPr>
      <w:r w:rsidRPr="001D2AE7">
        <w:rPr>
          <w:rFonts w:eastAsia="MS PGothic" w:hint="eastAsia"/>
          <w:lang w:eastAsia="ja-JP"/>
        </w:rPr>
        <w:t>フォント。</w:t>
      </w:r>
      <w:r w:rsidRPr="001D2AE7">
        <w:rPr>
          <w:rFonts w:eastAsia="MS PGothic" w:hint="eastAsia"/>
          <w:b w:val="0"/>
          <w:bCs w:val="0"/>
          <w:lang w:eastAsia="ja-JP"/>
        </w:rPr>
        <w:t>本ソフトウェアが動作している間は、そのフォントを使ってコンテンツの表示および印刷を行うことができます。ただし、</w:t>
      </w:r>
      <w:r w:rsidRPr="001D2AE7">
        <w:rPr>
          <w:rFonts w:eastAsia="MS PGothic" w:hint="eastAsia"/>
          <w:b w:val="0"/>
          <w:bCs w:val="0"/>
          <w:lang w:eastAsia="ja-JP"/>
        </w:rPr>
        <w:t xml:space="preserve">(i) </w:t>
      </w:r>
      <w:r w:rsidRPr="001D2AE7">
        <w:rPr>
          <w:rFonts w:eastAsia="MS PGothic" w:hint="eastAsia"/>
          <w:b w:val="0"/>
          <w:bCs w:val="0"/>
          <w:lang w:eastAsia="ja-JP"/>
        </w:rPr>
        <w:t>フォントの埋め込みに関する制限の下で許容される範囲でコンテンツにフォントを埋め込む場合、および</w:t>
      </w:r>
      <w:r w:rsidRPr="001D2AE7">
        <w:rPr>
          <w:rFonts w:eastAsia="MS PGothic" w:hint="eastAsia"/>
          <w:b w:val="0"/>
          <w:bCs w:val="0"/>
          <w:lang w:eastAsia="ja-JP"/>
        </w:rPr>
        <w:t xml:space="preserve"> (ii) </w:t>
      </w:r>
      <w:r w:rsidRPr="001D2AE7">
        <w:rPr>
          <w:rFonts w:eastAsia="MS PGothic" w:hint="eastAsia"/>
          <w:b w:val="0"/>
          <w:bCs w:val="0"/>
          <w:lang w:eastAsia="ja-JP"/>
        </w:rPr>
        <w:t>プリンターまたは他の出力デバイスにフォントを一時的にダウンロードしてコンテンツを印刷する場合に限定されます。</w:t>
      </w:r>
    </w:p>
    <w:p w14:paraId="1083D981" w14:textId="77777777" w:rsidR="00D61D35" w:rsidRPr="001D2AE7" w:rsidRDefault="007A1999" w:rsidP="00D61D35">
      <w:pPr>
        <w:pStyle w:val="Heading2"/>
        <w:ind w:left="720" w:hanging="360"/>
        <w:rPr>
          <w:rFonts w:eastAsia="MS PGothic"/>
          <w:sz w:val="20"/>
          <w:szCs w:val="20"/>
          <w:lang w:eastAsia="ja-JP"/>
        </w:rPr>
      </w:pPr>
      <w:r w:rsidRPr="001D2AE7">
        <w:rPr>
          <w:rFonts w:eastAsia="MS PGothic" w:hint="eastAsia"/>
          <w:sz w:val="20"/>
          <w:szCs w:val="20"/>
          <w:lang w:eastAsia="ja-JP"/>
        </w:rPr>
        <w:t>他のコンポーネントのライセンス。</w:t>
      </w:r>
    </w:p>
    <w:p w14:paraId="2D3BE32F" w14:textId="0D91D6B3" w:rsidR="00D61D35" w:rsidRPr="001D2AE7" w:rsidRDefault="007A1999" w:rsidP="00D61D35">
      <w:pPr>
        <w:pStyle w:val="Bullet4"/>
        <w:rPr>
          <w:rFonts w:eastAsia="MS PGothic"/>
          <w:lang w:eastAsia="ja-JP"/>
        </w:rPr>
      </w:pPr>
      <w:r w:rsidRPr="001D2AE7">
        <w:rPr>
          <w:rFonts w:eastAsia="MS PGothic" w:hint="eastAsia"/>
          <w:b/>
          <w:bCs/>
          <w:lang w:eastAsia="ja-JP"/>
        </w:rPr>
        <w:t xml:space="preserve">Microsoft </w:t>
      </w:r>
      <w:r w:rsidRPr="001D2AE7">
        <w:rPr>
          <w:rFonts w:eastAsia="MS PGothic" w:hint="eastAsia"/>
          <w:b/>
          <w:bCs/>
          <w:lang w:eastAsia="ja-JP"/>
        </w:rPr>
        <w:t>プラットフォーム。</w:t>
      </w:r>
      <w:r w:rsidRPr="001D2AE7">
        <w:rPr>
          <w:rFonts w:eastAsia="MS PGothic" w:hint="eastAsia"/>
          <w:lang w:eastAsia="ja-JP"/>
        </w:rPr>
        <w:t>本ソフトウェアには、</w:t>
      </w:r>
      <w:r w:rsidRPr="001D2AE7">
        <w:rPr>
          <w:rFonts w:eastAsia="MS PGothic" w:hint="eastAsia"/>
          <w:lang w:eastAsia="ja-JP"/>
        </w:rPr>
        <w:t>Microsoft Windows</w:t>
      </w:r>
      <w:r w:rsidRPr="001D2AE7">
        <w:rPr>
          <w:rFonts w:eastAsia="MS PGothic" w:hint="eastAsia"/>
          <w:lang w:eastAsia="ja-JP"/>
        </w:rPr>
        <w:t>、</w:t>
      </w:r>
      <w:r w:rsidRPr="001D2AE7">
        <w:rPr>
          <w:rFonts w:eastAsia="MS PGothic" w:hint="eastAsia"/>
          <w:lang w:eastAsia="ja-JP"/>
        </w:rPr>
        <w:t>Microsoft Windows Server</w:t>
      </w:r>
      <w:r w:rsidRPr="001D2AE7">
        <w:rPr>
          <w:rFonts w:eastAsia="MS PGothic" w:hint="eastAsia"/>
          <w:lang w:eastAsia="ja-JP"/>
        </w:rPr>
        <w:t>、</w:t>
      </w:r>
      <w:r w:rsidRPr="001D2AE7">
        <w:rPr>
          <w:rFonts w:eastAsia="MS PGothic" w:hint="eastAsia"/>
          <w:lang w:eastAsia="ja-JP"/>
        </w:rPr>
        <w:t>Microsoft SQL Server</w:t>
      </w:r>
      <w:r w:rsidRPr="001D2AE7">
        <w:rPr>
          <w:rFonts w:eastAsia="MS PGothic" w:hint="eastAsia"/>
          <w:lang w:eastAsia="ja-JP"/>
        </w:rPr>
        <w:t>、</w:t>
      </w:r>
      <w:r w:rsidRPr="001D2AE7">
        <w:rPr>
          <w:rFonts w:eastAsia="MS PGothic" w:hint="eastAsia"/>
          <w:lang w:eastAsia="ja-JP"/>
        </w:rPr>
        <w:t>Microsoft Exchange</w:t>
      </w:r>
      <w:r w:rsidRPr="001D2AE7">
        <w:rPr>
          <w:rFonts w:eastAsia="MS PGothic" w:hint="eastAsia"/>
          <w:lang w:eastAsia="ja-JP"/>
        </w:rPr>
        <w:t>、</w:t>
      </w:r>
      <w:r w:rsidRPr="001D2AE7">
        <w:rPr>
          <w:rFonts w:eastAsia="MS PGothic" w:hint="eastAsia"/>
          <w:lang w:eastAsia="ja-JP"/>
        </w:rPr>
        <w:t>Microsoft Office</w:t>
      </w:r>
      <w:r w:rsidRPr="001D2AE7">
        <w:rPr>
          <w:rFonts w:eastAsia="MS PGothic" w:hint="eastAsia"/>
          <w:lang w:eastAsia="ja-JP"/>
        </w:rPr>
        <w:t>、または</w:t>
      </w:r>
      <w:r w:rsidRPr="001D2AE7">
        <w:rPr>
          <w:rFonts w:eastAsia="MS PGothic" w:hint="eastAsia"/>
          <w:lang w:eastAsia="ja-JP"/>
        </w:rPr>
        <w:t xml:space="preserve"> </w:t>
      </w:r>
      <w:r w:rsidRPr="001D2AE7">
        <w:rPr>
          <w:rFonts w:eastAsia="MS PGothic" w:hint="eastAsia"/>
          <w:sz w:val="20"/>
          <w:szCs w:val="20"/>
          <w:lang w:eastAsia="ja-JP"/>
        </w:rPr>
        <w:t>Microsoft</w:t>
      </w:r>
      <w:r w:rsidRPr="001D2AE7">
        <w:rPr>
          <w:rFonts w:eastAsia="MS PGothic" w:hint="eastAsia"/>
          <w:lang w:eastAsia="ja-JP"/>
        </w:rPr>
        <w:t xml:space="preserve"> SharePoint </w:t>
      </w:r>
      <w:r w:rsidRPr="001D2AE7">
        <w:rPr>
          <w:rFonts w:eastAsia="MS PGothic" w:hint="eastAsia"/>
          <w:lang w:eastAsia="ja-JP"/>
        </w:rPr>
        <w:t>のコンポーネントが含まれていることがあります。これらのコンポーネントには、本ソフトウェアに付属しているマイクロソフトの「</w:t>
      </w:r>
      <w:r w:rsidRPr="001D2AE7">
        <w:rPr>
          <w:rFonts w:eastAsia="MS PGothic" w:hint="eastAsia"/>
          <w:lang w:eastAsia="ja-JP"/>
        </w:rPr>
        <w:t>Licenses</w:t>
      </w:r>
      <w:r w:rsidRPr="001D2AE7">
        <w:rPr>
          <w:rFonts w:eastAsia="MS PGothic" w:hint="eastAsia"/>
          <w:lang w:eastAsia="ja-JP"/>
        </w:rPr>
        <w:t>」フォルダーに規定されている、別途のライセンス条項および固有の製品サポート</w:t>
      </w:r>
      <w:r w:rsidRPr="001D2AE7">
        <w:rPr>
          <w:rFonts w:eastAsia="MS PGothic" w:hint="eastAsia"/>
          <w:lang w:eastAsia="ja-JP"/>
        </w:rPr>
        <w:t xml:space="preserve"> </w:t>
      </w:r>
      <w:r w:rsidRPr="001D2AE7">
        <w:rPr>
          <w:rFonts w:eastAsia="MS PGothic" w:hint="eastAsia"/>
          <w:lang w:eastAsia="ja-JP"/>
        </w:rPr>
        <w:t>ポリシーが適用されます。ただし、関連するインストール</w:t>
      </w:r>
      <w:r w:rsidRPr="001D2AE7">
        <w:rPr>
          <w:rFonts w:eastAsia="MS PGothic" w:hint="eastAsia"/>
          <w:lang w:eastAsia="ja-JP"/>
        </w:rPr>
        <w:t xml:space="preserve"> </w:t>
      </w:r>
      <w:r w:rsidRPr="001D2AE7">
        <w:rPr>
          <w:rFonts w:eastAsia="MS PGothic" w:hint="eastAsia"/>
          <w:lang w:eastAsia="ja-JP"/>
        </w:rPr>
        <w:t>ディレクトリにこれらのコンポーネントのライセンス条項が別途含まれている場合は当該ライセンス条項が適用されます。</w:t>
      </w:r>
    </w:p>
    <w:p w14:paraId="7C9BD4A7" w14:textId="77777777" w:rsidR="00D61D35" w:rsidRPr="001D2AE7" w:rsidRDefault="007A1999" w:rsidP="00D61D35">
      <w:pPr>
        <w:pStyle w:val="Bullet4"/>
        <w:rPr>
          <w:rFonts w:eastAsia="MS PGothic"/>
          <w:lang w:eastAsia="ja-JP"/>
        </w:rPr>
      </w:pPr>
      <w:r w:rsidRPr="001D2AE7">
        <w:rPr>
          <w:rFonts w:eastAsia="MS PGothic" w:hint="eastAsia"/>
          <w:b/>
          <w:bCs/>
          <w:lang w:eastAsia="ja-JP"/>
        </w:rPr>
        <w:t>第三者のコンポーネント。</w:t>
      </w:r>
      <w:r w:rsidRPr="001D2AE7">
        <w:rPr>
          <w:rFonts w:eastAsia="MS PGothic" w:hint="eastAsia"/>
          <w:lang w:eastAsia="ja-JP"/>
        </w:rPr>
        <w:t>本ソフトウェアには、別途の法的通知を含みまたは別の契約が適用される第三者のコンポーネントが含まれている場合があり、これらについては本ソフトウェアに付属する</w:t>
      </w:r>
      <w:r w:rsidRPr="001D2AE7">
        <w:rPr>
          <w:rFonts w:eastAsia="MS PGothic" w:hint="eastAsia"/>
          <w:lang w:eastAsia="ja-JP"/>
        </w:rPr>
        <w:t xml:space="preserve"> ThirdPartyNotices </w:t>
      </w:r>
      <w:r w:rsidRPr="001D2AE7">
        <w:rPr>
          <w:rFonts w:eastAsia="MS PGothic" w:hint="eastAsia"/>
          <w:lang w:eastAsia="ja-JP"/>
        </w:rPr>
        <w:t>ファイルに規定されています。</w:t>
      </w:r>
    </w:p>
    <w:p w14:paraId="0139F632" w14:textId="5B294747" w:rsidR="00D61D35" w:rsidRPr="001D2AE7" w:rsidRDefault="007A1999" w:rsidP="00D61D35">
      <w:pPr>
        <w:pStyle w:val="Heading2"/>
        <w:ind w:left="720" w:hanging="360"/>
        <w:rPr>
          <w:rFonts w:eastAsia="MS PGothic"/>
          <w:lang w:eastAsia="ja-JP"/>
        </w:rPr>
      </w:pPr>
      <w:r w:rsidRPr="001D2AE7">
        <w:rPr>
          <w:rFonts w:eastAsia="MS PGothic" w:hint="eastAsia"/>
          <w:lang w:eastAsia="ja-JP"/>
        </w:rPr>
        <w:t>パッケージ</w:t>
      </w:r>
      <w:r w:rsidRPr="001D2AE7">
        <w:rPr>
          <w:rFonts w:eastAsia="MS PGothic" w:hint="eastAsia"/>
          <w:lang w:eastAsia="ja-JP"/>
        </w:rPr>
        <w:t xml:space="preserve"> </w:t>
      </w:r>
      <w:r w:rsidRPr="001D2AE7">
        <w:rPr>
          <w:rFonts w:eastAsia="MS PGothic" w:hint="eastAsia"/>
          <w:lang w:eastAsia="ja-JP"/>
        </w:rPr>
        <w:t>マネージャー。</w:t>
      </w:r>
      <w:r w:rsidRPr="001D2AE7">
        <w:rPr>
          <w:rFonts w:eastAsia="MS PGothic" w:hint="eastAsia"/>
          <w:b w:val="0"/>
          <w:bCs w:val="0"/>
          <w:lang w:eastAsia="ja-JP"/>
        </w:rPr>
        <w:t>本ソフトウェアには、お客様のアプリケーションで使用するために他のマイクロソフトおよび第三者のソフトウェア</w:t>
      </w:r>
      <w:r w:rsidRPr="001D2AE7">
        <w:rPr>
          <w:rFonts w:eastAsia="MS PGothic" w:hint="eastAsia"/>
          <w:b w:val="0"/>
          <w:bCs w:val="0"/>
          <w:lang w:eastAsia="ja-JP"/>
        </w:rPr>
        <w:t xml:space="preserve"> </w:t>
      </w:r>
      <w:r w:rsidRPr="001D2AE7">
        <w:rPr>
          <w:rFonts w:eastAsia="MS PGothic" w:hint="eastAsia"/>
          <w:b w:val="0"/>
          <w:bCs w:val="0"/>
          <w:lang w:eastAsia="ja-JP"/>
        </w:rPr>
        <w:t>パッケージをダウンロードするオプションを提供する、</w:t>
      </w:r>
      <w:r w:rsidRPr="001D2AE7">
        <w:rPr>
          <w:rFonts w:eastAsia="MS PGothic" w:hint="eastAsia"/>
          <w:b w:val="0"/>
          <w:bCs w:val="0"/>
          <w:lang w:eastAsia="ja-JP"/>
        </w:rPr>
        <w:t xml:space="preserve">NuGet </w:t>
      </w:r>
      <w:r w:rsidRPr="001D2AE7">
        <w:rPr>
          <w:rFonts w:eastAsia="MS PGothic" w:hint="eastAsia"/>
          <w:b w:val="0"/>
          <w:bCs w:val="0"/>
          <w:lang w:eastAsia="ja-JP"/>
        </w:rPr>
        <w:t>のようなパッケージ</w:t>
      </w:r>
      <w:r w:rsidRPr="001D2AE7">
        <w:rPr>
          <w:rFonts w:eastAsia="MS PGothic" w:hint="eastAsia"/>
          <w:b w:val="0"/>
          <w:bCs w:val="0"/>
          <w:lang w:eastAsia="ja-JP"/>
        </w:rPr>
        <w:t xml:space="preserve"> </w:t>
      </w:r>
      <w:r w:rsidRPr="001D2AE7">
        <w:rPr>
          <w:rFonts w:eastAsia="MS PGothic" w:hint="eastAsia"/>
          <w:b w:val="0"/>
          <w:bCs w:val="0"/>
          <w:lang w:eastAsia="ja-JP"/>
        </w:rPr>
        <w:t>マネージャーが含まれています。これらのパッケージには、本ライセンス条項ではなく独自のライセンスが適用されます。マイクロソフトは第三者のパッケージについて、頒布、使用許諾、または保証の提供を一切行いません。</w:t>
      </w:r>
    </w:p>
    <w:p w14:paraId="27A68274" w14:textId="40FC95F7" w:rsidR="00D61D35" w:rsidRPr="001D2AE7" w:rsidRDefault="007A1999" w:rsidP="00D61D35">
      <w:pPr>
        <w:pStyle w:val="Heading1"/>
        <w:ind w:left="360" w:hanging="360"/>
        <w:rPr>
          <w:rFonts w:eastAsia="MS PGothic"/>
          <w:lang w:eastAsia="ja-JP"/>
        </w:rPr>
      </w:pPr>
      <w:r w:rsidRPr="001D2AE7">
        <w:rPr>
          <w:rFonts w:eastAsia="MS PGothic" w:hint="eastAsia"/>
          <w:lang w:eastAsia="ja-JP"/>
        </w:rPr>
        <w:lastRenderedPageBreak/>
        <w:t>再頒布可能コード。</w:t>
      </w:r>
      <w:r w:rsidRPr="001D2AE7">
        <w:rPr>
          <w:rFonts w:eastAsia="MS PGothic" w:hint="eastAsia"/>
          <w:b w:val="0"/>
          <w:bCs w:val="0"/>
          <w:lang w:eastAsia="ja-JP"/>
        </w:rPr>
        <w:t>本ソフトウェアには、本条の規定に従い、お客様が開発するアプリケーションに含めて頒布することができるコードが含まれています</w:t>
      </w:r>
      <w:r w:rsidR="00884805">
        <w:rPr>
          <w:rFonts w:eastAsia="MS PGothic" w:hint="eastAsia"/>
          <w:b w:val="0"/>
          <w:bCs w:val="0"/>
          <w:lang w:eastAsia="ja-JP"/>
        </w:rPr>
        <w:t>。</w:t>
      </w:r>
      <w:r w:rsidRPr="001D2AE7">
        <w:rPr>
          <w:rFonts w:eastAsia="MS PGothic" w:hint="eastAsia"/>
          <w:b w:val="0"/>
          <w:bCs w:val="0"/>
          <w:lang w:eastAsia="ja-JP"/>
        </w:rPr>
        <w:t>本第</w:t>
      </w:r>
      <w:r w:rsidRPr="001D2AE7">
        <w:rPr>
          <w:rFonts w:eastAsia="MS PGothic" w:hint="eastAsia"/>
          <w:b w:val="0"/>
          <w:bCs w:val="0"/>
          <w:lang w:eastAsia="ja-JP"/>
        </w:rPr>
        <w:t xml:space="preserve"> 6 </w:t>
      </w:r>
      <w:r w:rsidRPr="001D2AE7">
        <w:rPr>
          <w:rFonts w:eastAsia="MS PGothic" w:hint="eastAsia"/>
          <w:b w:val="0"/>
          <w:bCs w:val="0"/>
          <w:lang w:eastAsia="ja-JP"/>
        </w:rPr>
        <w:t>条の「頒布」という用語は、第三者がインターネット経由でアクセスするためのお客様のアプリケーションの展開も意味します。</w:t>
      </w:r>
      <w:r w:rsidRPr="001D2AE7">
        <w:rPr>
          <w:rFonts w:eastAsia="MS PGothic" w:hint="eastAsia"/>
          <w:b w:val="0"/>
          <w:bCs w:val="0"/>
          <w:lang w:eastAsia="ja-JP"/>
        </w:rPr>
        <w:br/>
      </w:r>
    </w:p>
    <w:p w14:paraId="39E76F03" w14:textId="77777777" w:rsidR="00D61D35" w:rsidRPr="001D2AE7" w:rsidRDefault="007A1999" w:rsidP="00D61D35">
      <w:pPr>
        <w:pStyle w:val="Heading2"/>
        <w:ind w:left="720" w:hanging="360"/>
        <w:rPr>
          <w:rFonts w:eastAsia="MS PGothic"/>
          <w:lang w:eastAsia="ja-JP"/>
        </w:rPr>
      </w:pPr>
      <w:r w:rsidRPr="001D2AE7">
        <w:rPr>
          <w:rFonts w:eastAsia="MS PGothic" w:hint="eastAsia"/>
          <w:lang w:eastAsia="ja-JP"/>
        </w:rPr>
        <w:t>使用および再頒布の権利。</w:t>
      </w:r>
      <w:r w:rsidRPr="001D2AE7">
        <w:rPr>
          <w:rFonts w:eastAsia="MS PGothic" w:hint="eastAsia"/>
          <w:b w:val="0"/>
          <w:bCs w:val="0"/>
          <w:lang w:eastAsia="ja-JP"/>
        </w:rPr>
        <w:t>以下に記載するコードおよびその他のファイルを「再頒布可能コード」と定義します。</w:t>
      </w:r>
    </w:p>
    <w:p w14:paraId="7E9AA761" w14:textId="51970409" w:rsidR="00D61D35" w:rsidRPr="001D2AE7" w:rsidRDefault="007A1999" w:rsidP="00D61D35">
      <w:pPr>
        <w:pStyle w:val="Bullet4"/>
        <w:rPr>
          <w:rFonts w:eastAsia="MS PGothic"/>
          <w:lang w:eastAsia="ja-JP"/>
        </w:rPr>
      </w:pPr>
      <w:r w:rsidRPr="001D2AE7">
        <w:rPr>
          <w:rFonts w:eastAsia="MS PGothic" w:hint="eastAsia"/>
          <w:b/>
          <w:bCs/>
          <w:lang w:eastAsia="ja-JP"/>
        </w:rPr>
        <w:t>頒布可能リスト。</w:t>
      </w:r>
      <w:r w:rsidRPr="001D2AE7">
        <w:rPr>
          <w:rFonts w:eastAsia="MS PGothic" w:hint="eastAsia"/>
          <w:lang w:eastAsia="ja-JP"/>
        </w:rPr>
        <w:t>お客様は、</w:t>
      </w:r>
      <w:r w:rsidRPr="001D2AE7">
        <w:rPr>
          <w:rFonts w:eastAsia="MS PGothic" w:hint="eastAsia"/>
          <w:lang w:eastAsia="ja-JP"/>
        </w:rPr>
        <w:t xml:space="preserve">https://aka.ms/vs/16/redistribution </w:t>
      </w:r>
      <w:r w:rsidRPr="001D2AE7">
        <w:rPr>
          <w:rFonts w:eastAsia="MS PGothic" w:hint="eastAsia"/>
          <w:lang w:eastAsia="ja-JP"/>
        </w:rPr>
        <w:t>にある頒布可能リストに記載されているコードを、オブジェクト</w:t>
      </w:r>
      <w:r w:rsidRPr="001D2AE7">
        <w:rPr>
          <w:rFonts w:eastAsia="MS PGothic" w:hint="eastAsia"/>
          <w:lang w:eastAsia="ja-JP"/>
        </w:rPr>
        <w:t xml:space="preserve"> </w:t>
      </w:r>
      <w:r w:rsidRPr="001D2AE7">
        <w:rPr>
          <w:rFonts w:eastAsia="MS PGothic" w:hint="eastAsia"/>
          <w:lang w:eastAsia="ja-JP"/>
        </w:rPr>
        <w:t>コード形式で複製および頒布することができます。</w:t>
      </w:r>
    </w:p>
    <w:p w14:paraId="0E14424E" w14:textId="6EFF67C0" w:rsidR="00D61D35" w:rsidRPr="001D2AE7" w:rsidRDefault="007A1999" w:rsidP="00D61D35">
      <w:pPr>
        <w:pStyle w:val="Bullet4"/>
        <w:rPr>
          <w:rFonts w:eastAsia="MS PGothic"/>
          <w:lang w:eastAsia="ja-JP"/>
        </w:rPr>
      </w:pPr>
      <w:r w:rsidRPr="001D2AE7">
        <w:rPr>
          <w:rFonts w:eastAsia="MS PGothic" w:hint="eastAsia"/>
          <w:b/>
          <w:bCs/>
          <w:lang w:val="fr-FR" w:eastAsia="ja-JP"/>
        </w:rPr>
        <w:t>サンプル</w:t>
      </w:r>
      <w:r w:rsidRPr="001D2AE7">
        <w:rPr>
          <w:rFonts w:eastAsia="MS PGothic" w:hint="eastAsia"/>
          <w:b/>
          <w:bCs/>
          <w:lang w:val="fr-FR" w:eastAsia="ja-JP"/>
        </w:rPr>
        <w:t xml:space="preserve"> </w:t>
      </w:r>
      <w:r w:rsidRPr="001D2AE7">
        <w:rPr>
          <w:rFonts w:eastAsia="MS PGothic" w:hint="eastAsia"/>
          <w:b/>
          <w:bCs/>
          <w:lang w:val="fr-FR" w:eastAsia="ja-JP"/>
        </w:rPr>
        <w:t>コード、テンプレート、およびスタイル</w:t>
      </w:r>
      <w:r w:rsidR="00884805">
        <w:rPr>
          <w:rFonts w:eastAsia="MS PGothic" w:hint="eastAsia"/>
          <w:b/>
          <w:bCs/>
          <w:lang w:val="fr-FR" w:eastAsia="ja-JP"/>
        </w:rPr>
        <w:t>。</w:t>
      </w:r>
      <w:r w:rsidRPr="001D2AE7">
        <w:rPr>
          <w:rFonts w:eastAsia="MS PGothic" w:hint="eastAsia"/>
          <w:lang w:val="fr-FR" w:eastAsia="ja-JP"/>
        </w:rPr>
        <w:t>お客様は、「</w:t>
      </w:r>
      <w:r w:rsidRPr="001D2AE7">
        <w:rPr>
          <w:rFonts w:eastAsia="MS PGothic" w:hint="eastAsia"/>
          <w:lang w:val="fr-FR" w:eastAsia="ja-JP"/>
        </w:rPr>
        <w:t>sample</w:t>
      </w:r>
      <w:r w:rsidRPr="001D2AE7">
        <w:rPr>
          <w:rFonts w:eastAsia="MS PGothic" w:hint="eastAsia"/>
          <w:lang w:val="fr-FR" w:eastAsia="ja-JP"/>
        </w:rPr>
        <w:t>」、「</w:t>
      </w:r>
      <w:r w:rsidRPr="001D2AE7">
        <w:rPr>
          <w:rFonts w:eastAsia="MS PGothic" w:hint="eastAsia"/>
          <w:lang w:val="fr-FR" w:eastAsia="ja-JP"/>
        </w:rPr>
        <w:t>template</w:t>
      </w:r>
      <w:r w:rsidRPr="001D2AE7">
        <w:rPr>
          <w:rFonts w:eastAsia="MS PGothic" w:hint="eastAsia"/>
          <w:lang w:val="fr-FR" w:eastAsia="ja-JP"/>
        </w:rPr>
        <w:t>」、「</w:t>
      </w:r>
      <w:r w:rsidRPr="001D2AE7">
        <w:rPr>
          <w:rFonts w:eastAsia="MS PGothic" w:hint="eastAsia"/>
          <w:lang w:val="fr-FR" w:eastAsia="ja-JP"/>
        </w:rPr>
        <w:t>simple styles</w:t>
      </w:r>
      <w:r w:rsidRPr="001D2AE7">
        <w:rPr>
          <w:rFonts w:eastAsia="MS PGothic" w:hint="eastAsia"/>
          <w:lang w:val="fr-FR" w:eastAsia="ja-JP"/>
        </w:rPr>
        <w:t>」、および「</w:t>
      </w:r>
      <w:r w:rsidRPr="001D2AE7">
        <w:rPr>
          <w:rFonts w:eastAsia="MS PGothic" w:hint="eastAsia"/>
          <w:lang w:val="fr-FR" w:eastAsia="ja-JP"/>
        </w:rPr>
        <w:t>sketch styles</w:t>
      </w:r>
      <w:r w:rsidRPr="001D2AE7">
        <w:rPr>
          <w:rFonts w:eastAsia="MS PGothic" w:hint="eastAsia"/>
          <w:lang w:val="fr-FR" w:eastAsia="ja-JP"/>
        </w:rPr>
        <w:t>」の表示のあるコードのソース</w:t>
      </w:r>
      <w:r w:rsidRPr="001D2AE7">
        <w:rPr>
          <w:rFonts w:eastAsia="MS PGothic" w:hint="eastAsia"/>
          <w:lang w:val="fr-FR" w:eastAsia="ja-JP"/>
        </w:rPr>
        <w:t xml:space="preserve"> </w:t>
      </w:r>
      <w:r w:rsidRPr="001D2AE7">
        <w:rPr>
          <w:rFonts w:eastAsia="MS PGothic" w:hint="eastAsia"/>
          <w:lang w:val="fr-FR" w:eastAsia="ja-JP"/>
        </w:rPr>
        <w:t>コードおよびオブジェクト</w:t>
      </w:r>
      <w:r w:rsidRPr="001D2AE7">
        <w:rPr>
          <w:rFonts w:eastAsia="MS PGothic" w:hint="eastAsia"/>
          <w:lang w:val="fr-FR" w:eastAsia="ja-JP"/>
        </w:rPr>
        <w:t xml:space="preserve"> </w:t>
      </w:r>
      <w:r w:rsidRPr="001D2AE7">
        <w:rPr>
          <w:rFonts w:eastAsia="MS PGothic" w:hint="eastAsia"/>
          <w:lang w:val="fr-FR" w:eastAsia="ja-JP"/>
        </w:rPr>
        <w:t>コードを複製、改変および頒布することができます。</w:t>
      </w:r>
    </w:p>
    <w:p w14:paraId="549AAC5E" w14:textId="52B00628" w:rsidR="00D61D35" w:rsidRPr="001D2AE7" w:rsidRDefault="007A1999" w:rsidP="00D61D35">
      <w:pPr>
        <w:pStyle w:val="Bullet4"/>
        <w:rPr>
          <w:rFonts w:eastAsia="MS PGothic"/>
          <w:lang w:eastAsia="ja-JP"/>
        </w:rPr>
      </w:pPr>
      <w:r w:rsidRPr="001D2AE7">
        <w:rPr>
          <w:rFonts w:eastAsia="MS PGothic" w:hint="eastAsia"/>
          <w:b/>
          <w:bCs/>
          <w:lang w:eastAsia="ja-JP"/>
        </w:rPr>
        <w:t>第三者による再頒布</w:t>
      </w:r>
      <w:r w:rsidR="00884805">
        <w:rPr>
          <w:rFonts w:eastAsia="MS PGothic" w:hint="eastAsia"/>
          <w:b/>
          <w:bCs/>
          <w:lang w:eastAsia="ja-JP"/>
        </w:rPr>
        <w:t>。</w:t>
      </w:r>
      <w:r w:rsidRPr="001D2AE7">
        <w:rPr>
          <w:rFonts w:eastAsia="MS PGothic" w:hint="eastAsia"/>
          <w:lang w:eastAsia="ja-JP"/>
        </w:rPr>
        <w:t>お客様は、お客様のアプリケーションの頒布者に対して、そのアプリケーションの一部として再頒布可能コードの複製および頒布を許可することができます。</w:t>
      </w:r>
    </w:p>
    <w:p w14:paraId="4CD37F52" w14:textId="77777777" w:rsidR="00D61D35" w:rsidRPr="001D2AE7" w:rsidRDefault="007A1999" w:rsidP="00D61D35">
      <w:pPr>
        <w:pStyle w:val="Heading2"/>
        <w:ind w:left="720" w:hanging="360"/>
        <w:rPr>
          <w:rFonts w:eastAsia="MS PGothic"/>
          <w:lang w:eastAsia="ja-JP"/>
        </w:rPr>
      </w:pPr>
      <w:r w:rsidRPr="001D2AE7">
        <w:rPr>
          <w:rFonts w:eastAsia="MS PGothic" w:hint="eastAsia"/>
          <w:lang w:eastAsia="ja-JP"/>
        </w:rPr>
        <w:t>再頒布の条件。</w:t>
      </w:r>
      <w:r w:rsidRPr="001D2AE7">
        <w:rPr>
          <w:rFonts w:eastAsia="MS PGothic" w:hint="eastAsia"/>
          <w:b w:val="0"/>
          <w:bCs w:val="0"/>
          <w:lang w:eastAsia="ja-JP"/>
        </w:rPr>
        <w:t>お客様は、お客様が頒布するあらゆる再頒布可能コードについて以下の条件に従わなければなりません。</w:t>
      </w:r>
    </w:p>
    <w:p w14:paraId="68C83937" w14:textId="77777777" w:rsidR="00D61D35" w:rsidRPr="001D2AE7" w:rsidRDefault="007A1999" w:rsidP="00517446">
      <w:pPr>
        <w:pStyle w:val="Bullet4"/>
        <w:rPr>
          <w:rFonts w:eastAsia="MS PGothic"/>
          <w:lang w:eastAsia="ja-JP"/>
        </w:rPr>
      </w:pPr>
      <w:r w:rsidRPr="001D2AE7">
        <w:rPr>
          <w:rFonts w:eastAsia="MS PGothic" w:hint="eastAsia"/>
          <w:lang w:eastAsia="ja-JP"/>
        </w:rPr>
        <w:t>お客様のアプリケーションにおいて再頒布可能コンポーネントに重要かつ主要な機能を追加すること。</w:t>
      </w:r>
    </w:p>
    <w:p w14:paraId="6447D74F" w14:textId="77777777" w:rsidR="00D61D35" w:rsidRPr="001D2AE7" w:rsidRDefault="007A1999" w:rsidP="00D61D35">
      <w:pPr>
        <w:pStyle w:val="Bullet4"/>
        <w:rPr>
          <w:rFonts w:eastAsia="MS PGothic"/>
          <w:lang w:eastAsia="ja-JP"/>
        </w:rPr>
      </w:pPr>
      <w:r w:rsidRPr="001D2AE7">
        <w:rPr>
          <w:rFonts w:eastAsia="MS PGothic" w:hint="eastAsia"/>
          <w:lang w:eastAsia="ja-JP"/>
        </w:rPr>
        <w:t>お客様のプログラムの頒布者および外部エンド</w:t>
      </w:r>
      <w:r w:rsidRPr="001D2AE7">
        <w:rPr>
          <w:rFonts w:eastAsia="MS PGothic" w:hint="eastAsia"/>
          <w:lang w:eastAsia="ja-JP"/>
        </w:rPr>
        <w:t xml:space="preserve"> </w:t>
      </w:r>
      <w:r w:rsidRPr="001D2AE7">
        <w:rPr>
          <w:rFonts w:eastAsia="MS PGothic" w:hint="eastAsia"/>
          <w:lang w:eastAsia="ja-JP"/>
        </w:rPr>
        <w:t>ユーザーに、本ライセンス条項と同等以上に再頒布可能コードを保護する条項に同意させること。</w:t>
      </w:r>
    </w:p>
    <w:p w14:paraId="331BD3DB" w14:textId="77777777" w:rsidR="00D61D35" w:rsidRPr="001D2AE7" w:rsidRDefault="007A1999" w:rsidP="00D61D35">
      <w:pPr>
        <w:pStyle w:val="Heading2"/>
        <w:ind w:left="720" w:hanging="360"/>
        <w:rPr>
          <w:rFonts w:eastAsia="MS PGothic"/>
          <w:lang w:eastAsia="ja-JP"/>
        </w:rPr>
      </w:pPr>
      <w:r w:rsidRPr="001D2AE7">
        <w:rPr>
          <w:rFonts w:eastAsia="MS PGothic" w:hint="eastAsia"/>
          <w:lang w:eastAsia="ja-JP"/>
        </w:rPr>
        <w:t>再頒布の制限。</w:t>
      </w:r>
      <w:r w:rsidRPr="001D2AE7">
        <w:rPr>
          <w:rFonts w:eastAsia="MS PGothic" w:hint="eastAsia"/>
          <w:b w:val="0"/>
          <w:bCs w:val="0"/>
          <w:lang w:eastAsia="ja-JP"/>
        </w:rPr>
        <w:t>お客様は、以下を行うことはできません。</w:t>
      </w:r>
    </w:p>
    <w:p w14:paraId="4D9B5073" w14:textId="77777777" w:rsidR="00D61D35" w:rsidRPr="001D2AE7" w:rsidRDefault="007A1999" w:rsidP="00D61D35">
      <w:pPr>
        <w:pStyle w:val="Bullet4"/>
        <w:rPr>
          <w:rFonts w:eastAsia="MS PGothic"/>
          <w:lang w:eastAsia="ja-JP"/>
        </w:rPr>
      </w:pPr>
      <w:r w:rsidRPr="001D2AE7">
        <w:rPr>
          <w:rFonts w:eastAsia="MS PGothic" w:hint="eastAsia"/>
          <w:lang w:eastAsia="ja-JP"/>
        </w:rPr>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14:paraId="5A6A2816" w14:textId="77777777" w:rsidR="00D61D35" w:rsidRPr="001D2AE7" w:rsidRDefault="007A1999" w:rsidP="00D61D35">
      <w:pPr>
        <w:pStyle w:val="Bullet4"/>
        <w:rPr>
          <w:rFonts w:eastAsia="MS PGothic"/>
          <w:lang w:eastAsia="ja-JP"/>
        </w:rPr>
      </w:pPr>
      <w:r w:rsidRPr="001D2AE7">
        <w:rPr>
          <w:rFonts w:eastAsia="MS PGothic" w:hint="eastAsia"/>
          <w:lang w:eastAsia="ja-JP"/>
        </w:rPr>
        <w:t>再頒布可能コードの一部に除外ライセンスが適用されることになるような方法で再頒布可能コードのソース</w:t>
      </w:r>
      <w:r w:rsidRPr="001D2AE7">
        <w:rPr>
          <w:rFonts w:eastAsia="MS PGothic" w:hint="eastAsia"/>
          <w:lang w:eastAsia="ja-JP"/>
        </w:rPr>
        <w:t xml:space="preserve"> </w:t>
      </w:r>
      <w:r w:rsidRPr="001D2AE7">
        <w:rPr>
          <w:rFonts w:eastAsia="MS PGothic" w:hint="eastAsia"/>
          <w:lang w:eastAsia="ja-JP"/>
        </w:rPr>
        <w:t>コードを改変または再頒布すること。「除外ライセンス」とは、コードの使用、改変、または再頒布の条件として、</w:t>
      </w:r>
      <w:r w:rsidRPr="001D2AE7">
        <w:rPr>
          <w:rFonts w:eastAsia="MS PGothic" w:hint="eastAsia"/>
          <w:lang w:eastAsia="ja-JP"/>
        </w:rPr>
        <w:t xml:space="preserve">(i) </w:t>
      </w:r>
      <w:r w:rsidRPr="001D2AE7">
        <w:rPr>
          <w:rFonts w:eastAsia="MS PGothic" w:hint="eastAsia"/>
          <w:lang w:eastAsia="ja-JP"/>
        </w:rPr>
        <w:t>コードがソース</w:t>
      </w:r>
      <w:r w:rsidRPr="001D2AE7">
        <w:rPr>
          <w:rFonts w:eastAsia="MS PGothic" w:hint="eastAsia"/>
          <w:lang w:eastAsia="ja-JP"/>
        </w:rPr>
        <w:t xml:space="preserve"> </w:t>
      </w:r>
      <w:r w:rsidRPr="001D2AE7">
        <w:rPr>
          <w:rFonts w:eastAsia="MS PGothic" w:hint="eastAsia"/>
          <w:lang w:eastAsia="ja-JP"/>
        </w:rPr>
        <w:t>コード形式で公開または頒布されていること、または</w:t>
      </w:r>
      <w:r w:rsidRPr="001D2AE7">
        <w:rPr>
          <w:rFonts w:eastAsia="MS PGothic" w:hint="eastAsia"/>
          <w:lang w:eastAsia="ja-JP"/>
        </w:rPr>
        <w:t xml:space="preserve"> (ii) </w:t>
      </w:r>
      <w:r w:rsidRPr="001D2AE7">
        <w:rPr>
          <w:rFonts w:eastAsia="MS PGothic" w:hint="eastAsia"/>
          <w:lang w:eastAsia="ja-JP"/>
        </w:rPr>
        <w:t>第三者がコードを改変できることを満たすライセンスを指します。</w:t>
      </w:r>
    </w:p>
    <w:p w14:paraId="3590CBCE" w14:textId="77777777" w:rsidR="002D59F4" w:rsidRPr="001D2AE7" w:rsidRDefault="007A1999" w:rsidP="002D59F4">
      <w:pPr>
        <w:pStyle w:val="Heading1"/>
        <w:ind w:left="360" w:hanging="360"/>
        <w:rPr>
          <w:rFonts w:eastAsia="MS PGothic"/>
          <w:lang w:eastAsia="ja-JP"/>
        </w:rPr>
      </w:pPr>
      <w:r w:rsidRPr="001D2AE7">
        <w:rPr>
          <w:rFonts w:eastAsia="MS PGothic" w:hint="eastAsia"/>
          <w:lang w:eastAsia="ja-JP"/>
        </w:rPr>
        <w:t>拡張機能の開発。</w:t>
      </w:r>
    </w:p>
    <w:p w14:paraId="0EE76253" w14:textId="4CCEDDB4" w:rsidR="002D59F4" w:rsidRPr="001D2AE7" w:rsidRDefault="007A1999" w:rsidP="002D59F4">
      <w:pPr>
        <w:pStyle w:val="Heading2"/>
        <w:tabs>
          <w:tab w:val="clear" w:pos="813"/>
          <w:tab w:val="num" w:pos="1350"/>
        </w:tabs>
        <w:ind w:left="720" w:hanging="360"/>
        <w:rPr>
          <w:rFonts w:eastAsia="MS PGothic"/>
          <w:b w:val="0"/>
          <w:lang w:eastAsia="ja-JP"/>
        </w:rPr>
      </w:pPr>
      <w:r w:rsidRPr="001D2AE7">
        <w:rPr>
          <w:rFonts w:eastAsia="MS PGothic" w:hint="eastAsia"/>
          <w:lang w:eastAsia="ja-JP"/>
        </w:rPr>
        <w:t>拡張機能に関する制限</w:t>
      </w:r>
      <w:r w:rsidRPr="001D2AE7">
        <w:rPr>
          <w:rFonts w:eastAsia="MS PGothic" w:hint="eastAsia"/>
          <w:b w:val="0"/>
          <w:bCs w:val="0"/>
          <w:lang w:eastAsia="ja-JP"/>
        </w:rPr>
        <w:t>。お客様は、本ソフトウェアに実装された技術的な制限を回避する本ソフトウェア</w:t>
      </w:r>
      <w:r w:rsidRPr="001D2AE7">
        <w:rPr>
          <w:rFonts w:eastAsia="MS PGothic" w:hint="eastAsia"/>
          <w:b w:val="0"/>
          <w:bCs w:val="0"/>
          <w:lang w:eastAsia="ja-JP"/>
        </w:rPr>
        <w:t xml:space="preserve"> (</w:t>
      </w:r>
      <w:r w:rsidRPr="001D2AE7">
        <w:rPr>
          <w:rFonts w:eastAsia="MS PGothic" w:hint="eastAsia"/>
          <w:b w:val="0"/>
          <w:bCs w:val="0"/>
          <w:lang w:eastAsia="ja-JP"/>
        </w:rPr>
        <w:t>または</w:t>
      </w:r>
      <w:r w:rsidRPr="001D2AE7">
        <w:rPr>
          <w:rFonts w:eastAsia="MS PGothic" w:hint="eastAsia"/>
          <w:b w:val="0"/>
          <w:bCs w:val="0"/>
          <w:lang w:eastAsia="ja-JP"/>
        </w:rPr>
        <w:t xml:space="preserve"> Visual Studio </w:t>
      </w:r>
      <w:r w:rsidRPr="001D2AE7">
        <w:rPr>
          <w:rFonts w:eastAsia="MS PGothic" w:hint="eastAsia"/>
          <w:b w:val="0"/>
          <w:bCs w:val="0"/>
          <w:lang w:eastAsia="ja-JP"/>
        </w:rPr>
        <w:t>製品ファミリのその他のコンポーネント</w:t>
      </w:r>
      <w:r w:rsidRPr="001D2AE7">
        <w:rPr>
          <w:rFonts w:eastAsia="MS PGothic" w:hint="eastAsia"/>
          <w:b w:val="0"/>
          <w:bCs w:val="0"/>
          <w:lang w:eastAsia="ja-JP"/>
        </w:rPr>
        <w:t xml:space="preserve">) </w:t>
      </w:r>
      <w:r w:rsidRPr="001D2AE7">
        <w:rPr>
          <w:rFonts w:eastAsia="MS PGothic" w:hint="eastAsia"/>
          <w:b w:val="0"/>
          <w:bCs w:val="0"/>
          <w:lang w:eastAsia="ja-JP"/>
        </w:rPr>
        <w:t>用の拡張機能を開発したり、他者がそのような拡張機能を開発することを可能にしたりしないものとします。マイクロソフトが本ソフトウェアの拡張を技術的に制限または無効にしている場合、特にマイクロソフト以外のアドイン、マクロ、パッケージを本ソフトウェアに読み込みまたは組み込んだり、本ソフトウェアのレジストリ設定を変更したり、他の</w:t>
      </w:r>
      <w:r w:rsidRPr="001D2AE7">
        <w:rPr>
          <w:rFonts w:eastAsia="MS PGothic" w:hint="eastAsia"/>
          <w:b w:val="0"/>
          <w:bCs w:val="0"/>
          <w:lang w:eastAsia="ja-JP"/>
        </w:rPr>
        <w:t xml:space="preserve"> Visual Studio </w:t>
      </w:r>
      <w:r w:rsidRPr="001D2AE7">
        <w:rPr>
          <w:rFonts w:eastAsia="MS PGothic" w:hint="eastAsia"/>
          <w:b w:val="0"/>
          <w:bCs w:val="0"/>
          <w:lang w:eastAsia="ja-JP"/>
        </w:rPr>
        <w:t>製品ファミリの同等の機能を追加したりして、ソフトウェアを拡張することはできません。</w:t>
      </w:r>
      <w:r w:rsidRPr="001D2AE7">
        <w:rPr>
          <w:rFonts w:eastAsia="MS PGothic" w:hint="eastAsia"/>
          <w:b w:val="0"/>
          <w:bCs w:val="0"/>
          <w:lang w:eastAsia="ja-JP"/>
        </w:rPr>
        <w:br/>
      </w:r>
    </w:p>
    <w:p w14:paraId="5DB3BE60" w14:textId="2E8D3547" w:rsidR="002D59F4" w:rsidRPr="001D2AE7" w:rsidRDefault="007A1999" w:rsidP="002D59F4">
      <w:pPr>
        <w:pStyle w:val="Heading2"/>
        <w:tabs>
          <w:tab w:val="clear" w:pos="813"/>
          <w:tab w:val="num" w:pos="1350"/>
        </w:tabs>
        <w:ind w:left="720" w:hanging="360"/>
        <w:rPr>
          <w:rFonts w:eastAsia="MS PGothic"/>
          <w:b w:val="0"/>
          <w:lang w:eastAsia="ja-JP"/>
        </w:rPr>
      </w:pPr>
      <w:r w:rsidRPr="001D2AE7">
        <w:rPr>
          <w:rFonts w:eastAsia="MS PGothic" w:hint="eastAsia"/>
          <w:lang w:eastAsia="ja-JP"/>
        </w:rPr>
        <w:t>本ソフトウェアの劣化の禁止。</w:t>
      </w:r>
      <w:r w:rsidRPr="001D2AE7">
        <w:rPr>
          <w:rFonts w:eastAsia="MS PGothic" w:hint="eastAsia"/>
          <w:b w:val="0"/>
          <w:bCs w:val="0"/>
          <w:lang w:eastAsia="ja-JP"/>
        </w:rPr>
        <w:t>本ソフトウェア</w:t>
      </w:r>
      <w:r w:rsidRPr="001D2AE7">
        <w:rPr>
          <w:rFonts w:eastAsia="MS PGothic" w:hint="eastAsia"/>
          <w:b w:val="0"/>
          <w:bCs w:val="0"/>
          <w:lang w:eastAsia="ja-JP"/>
        </w:rPr>
        <w:t xml:space="preserve"> (</w:t>
      </w:r>
      <w:r w:rsidRPr="001D2AE7">
        <w:rPr>
          <w:rFonts w:eastAsia="MS PGothic" w:hint="eastAsia"/>
          <w:b w:val="0"/>
          <w:bCs w:val="0"/>
          <w:lang w:eastAsia="ja-JP"/>
        </w:rPr>
        <w:t>または</w:t>
      </w:r>
      <w:r w:rsidRPr="001D2AE7">
        <w:rPr>
          <w:rFonts w:eastAsia="MS PGothic" w:hint="eastAsia"/>
          <w:b w:val="0"/>
          <w:bCs w:val="0"/>
          <w:lang w:eastAsia="ja-JP"/>
        </w:rPr>
        <w:t xml:space="preserve"> Visual Studio </w:t>
      </w:r>
      <w:r w:rsidRPr="001D2AE7">
        <w:rPr>
          <w:rFonts w:eastAsia="MS PGothic" w:hint="eastAsia"/>
          <w:b w:val="0"/>
          <w:bCs w:val="0"/>
          <w:lang w:eastAsia="ja-JP"/>
        </w:rPr>
        <w:t>製品ファミリのその他のコンポーネント</w:t>
      </w:r>
      <w:r w:rsidRPr="001D2AE7">
        <w:rPr>
          <w:rFonts w:eastAsia="MS PGothic" w:hint="eastAsia"/>
          <w:b w:val="0"/>
          <w:bCs w:val="0"/>
          <w:lang w:eastAsia="ja-JP"/>
        </w:rPr>
        <w:t xml:space="preserve">) </w:t>
      </w:r>
      <w:r w:rsidRPr="001D2AE7">
        <w:rPr>
          <w:rFonts w:eastAsia="MS PGothic" w:hint="eastAsia"/>
          <w:b w:val="0"/>
          <w:bCs w:val="0"/>
          <w:lang w:eastAsia="ja-JP"/>
        </w:rPr>
        <w:t>用の拡張機能を開発する場合、お客様は、拡張機能のインストール、アンインストール、および動作過程において、本ソフトウェア</w:t>
      </w:r>
      <w:r w:rsidRPr="001D2AE7">
        <w:rPr>
          <w:rFonts w:eastAsia="MS PGothic" w:hint="eastAsia"/>
          <w:b w:val="0"/>
          <w:bCs w:val="0"/>
          <w:lang w:eastAsia="ja-JP"/>
        </w:rPr>
        <w:t xml:space="preserve"> (</w:t>
      </w:r>
      <w:r w:rsidRPr="001D2AE7">
        <w:rPr>
          <w:rFonts w:eastAsia="MS PGothic" w:hint="eastAsia"/>
          <w:b w:val="0"/>
          <w:bCs w:val="0"/>
          <w:lang w:eastAsia="ja-JP"/>
        </w:rPr>
        <w:t>または当該コンポーネント</w:t>
      </w:r>
      <w:r w:rsidRPr="001D2AE7">
        <w:rPr>
          <w:rFonts w:eastAsia="MS PGothic" w:hint="eastAsia"/>
          <w:b w:val="0"/>
          <w:bCs w:val="0"/>
          <w:lang w:eastAsia="ja-JP"/>
        </w:rPr>
        <w:t xml:space="preserve">) </w:t>
      </w:r>
      <w:r w:rsidRPr="001D2AE7">
        <w:rPr>
          <w:rFonts w:eastAsia="MS PGothic" w:hint="eastAsia"/>
          <w:b w:val="0"/>
          <w:bCs w:val="0"/>
          <w:lang w:eastAsia="ja-JP"/>
        </w:rPr>
        <w:t>またはそれらの前バージョンもしくはエディションの機能障害や性能への悪影響が一切生じないように、これらをテストするものとします。</w:t>
      </w:r>
      <w:r w:rsidRPr="001D2AE7">
        <w:rPr>
          <w:rFonts w:eastAsia="MS PGothic" w:hint="eastAsia"/>
          <w:b w:val="0"/>
          <w:bCs w:val="0"/>
          <w:lang w:eastAsia="ja-JP"/>
        </w:rPr>
        <w:br/>
      </w:r>
    </w:p>
    <w:p w14:paraId="539B59DE" w14:textId="77777777" w:rsidR="00495061" w:rsidRPr="001D2AE7" w:rsidRDefault="007A1999" w:rsidP="007F18B2">
      <w:pPr>
        <w:pStyle w:val="Heading1"/>
        <w:ind w:left="360" w:hanging="360"/>
        <w:rPr>
          <w:rFonts w:eastAsia="MS PGothic"/>
          <w:lang w:eastAsia="ja-JP"/>
        </w:rPr>
      </w:pPr>
      <w:r w:rsidRPr="001D2AE7">
        <w:rPr>
          <w:rFonts w:eastAsia="MS PGothic" w:hint="eastAsia"/>
          <w:lang w:eastAsia="ja-JP"/>
        </w:rPr>
        <w:t>データ。</w:t>
      </w:r>
    </w:p>
    <w:p w14:paraId="09D37032" w14:textId="1B1A9C2E" w:rsidR="00D61D35" w:rsidRPr="001D2AE7" w:rsidRDefault="007A1999" w:rsidP="00495061">
      <w:pPr>
        <w:pStyle w:val="Heading2"/>
        <w:ind w:left="720" w:hanging="360"/>
        <w:rPr>
          <w:rFonts w:eastAsia="MS PGothic"/>
          <w:b w:val="0"/>
          <w:lang w:eastAsia="ja-JP"/>
        </w:rPr>
      </w:pPr>
      <w:r w:rsidRPr="001D2AE7">
        <w:rPr>
          <w:rFonts w:eastAsia="MS PGothic" w:hint="eastAsia"/>
          <w:lang w:eastAsia="ja-JP"/>
        </w:rPr>
        <w:t>データ収集。</w:t>
      </w:r>
      <w:r w:rsidRPr="001D2AE7">
        <w:rPr>
          <w:rFonts w:eastAsia="MS PGothic" w:hint="eastAsia"/>
          <w:b w:val="0"/>
          <w:bCs w:val="0"/>
          <w:lang w:eastAsia="ja-JP"/>
        </w:rPr>
        <w:t>本ソフトウェアは、お客様およびお客様による本ソフトウェアの使用に関する情報を収集し、</w:t>
      </w:r>
      <w:r w:rsidRPr="001D2AE7">
        <w:rPr>
          <w:rFonts w:eastAsia="MS PGothic" w:hint="eastAsia"/>
          <w:b w:val="0"/>
          <w:bCs w:val="0"/>
          <w:lang w:eastAsia="ja-JP"/>
        </w:rPr>
        <w:t xml:space="preserve">Microsoft </w:t>
      </w:r>
      <w:r w:rsidRPr="001D2AE7">
        <w:rPr>
          <w:rFonts w:eastAsia="MS PGothic" w:hint="eastAsia"/>
          <w:b w:val="0"/>
          <w:bCs w:val="0"/>
          <w:lang w:eastAsia="ja-JP"/>
        </w:rPr>
        <w:t>に送信することがあります。</w:t>
      </w:r>
      <w:r w:rsidRPr="001D2AE7">
        <w:rPr>
          <w:rFonts w:eastAsia="MS PGothic" w:hint="eastAsia"/>
          <w:b w:val="0"/>
          <w:bCs w:val="0"/>
          <w:lang w:eastAsia="ja-JP"/>
        </w:rPr>
        <w:t xml:space="preserve">Microsoft </w:t>
      </w:r>
      <w:r w:rsidRPr="001D2AE7">
        <w:rPr>
          <w:rFonts w:eastAsia="MS PGothic" w:hint="eastAsia"/>
          <w:b w:val="0"/>
          <w:bCs w:val="0"/>
          <w:lang w:eastAsia="ja-JP"/>
        </w:rPr>
        <w:t>はこの情報を、サービスの提供ならびに</w:t>
      </w:r>
      <w:r w:rsidRPr="001D2AE7">
        <w:rPr>
          <w:rFonts w:eastAsia="MS PGothic" w:hint="eastAsia"/>
          <w:b w:val="0"/>
          <w:bCs w:val="0"/>
          <w:lang w:eastAsia="ja-JP"/>
        </w:rPr>
        <w:t xml:space="preserve"> Microsoft </w:t>
      </w:r>
      <w:r w:rsidRPr="001D2AE7">
        <w:rPr>
          <w:rFonts w:eastAsia="MS PGothic" w:hint="eastAsia"/>
          <w:b w:val="0"/>
          <w:bCs w:val="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w:t>
      </w:r>
      <w:r w:rsidRPr="001D2AE7">
        <w:rPr>
          <w:rFonts w:eastAsia="MS PGothic" w:hint="eastAsia"/>
          <w:b w:val="0"/>
          <w:bCs w:val="0"/>
          <w:color w:val="000000"/>
          <w:lang w:eastAsia="ja-JP"/>
        </w:rPr>
        <w:t>本ソフトウェアにある特定の機能を使用すると、お客様およびマイクロソフトがお客様のアプリケーションのユーザーからデータを収集できる場合があります。</w:t>
      </w:r>
      <w:r w:rsidRPr="001D2AE7">
        <w:rPr>
          <w:rFonts w:eastAsia="MS PGothic" w:hint="eastAsia"/>
          <w:b w:val="0"/>
          <w:bCs w:val="0"/>
          <w:lang w:eastAsia="ja-JP"/>
        </w:rPr>
        <w:t>これらの機能を使用する場合、お客様は適用される法令を遵守しなければなりません。これには、お客様のアプリケーションのユーザーに適切な通知およびマイクロソフトのプライバシーに関する声明を提供することを含みます。マイ</w:t>
      </w:r>
      <w:r w:rsidRPr="001D2AE7">
        <w:rPr>
          <w:rFonts w:eastAsia="MS PGothic" w:hint="eastAsia"/>
          <w:b w:val="0"/>
          <w:bCs w:val="0"/>
          <w:lang w:eastAsia="ja-JP"/>
        </w:rPr>
        <w:lastRenderedPageBreak/>
        <w:t>クロソフトのプライバシーに関する声明は、</w:t>
      </w:r>
      <w:hyperlink r:id="rId9" w:history="1">
        <w:r w:rsidRPr="00466397">
          <w:rPr>
            <w:rFonts w:eastAsia="MS PGothic" w:hint="eastAsia"/>
            <w:b w:val="0"/>
            <w:bCs w:val="0"/>
            <w:color w:val="0000FF"/>
            <w:u w:val="single"/>
            <w:lang w:eastAsia="ja-JP"/>
          </w:rPr>
          <w:t>https://go.microsoft.com/fwlink/?LinkID=824704</w:t>
        </w:r>
      </w:hyperlink>
      <w:r w:rsidRPr="001D2AE7">
        <w:rPr>
          <w:rFonts w:eastAsia="MS PGothic" w:hint="eastAsia"/>
          <w:b w:val="0"/>
          <w:bCs w:val="0"/>
          <w:lang w:eastAsia="ja-JP"/>
        </w:rPr>
        <w:t xml:space="preserve"> </w:t>
      </w:r>
      <w:r w:rsidRPr="001D2AE7">
        <w:rPr>
          <w:rFonts w:eastAsia="MS PGothic" w:hint="eastAsia"/>
          <w:b w:val="0"/>
          <w:bCs w:val="0"/>
          <w:lang w:eastAsia="ja-JP"/>
        </w:rPr>
        <w:t>をご参照ください。データの収集および使用の詳細については、ソフトウェア付属の文書およびマイクロソフトのプライバシーに関する声明を参照してください。本ソフトウェアを使用した場合、お客様はこれらの規定に同意したものとみなされます。</w:t>
      </w:r>
    </w:p>
    <w:p w14:paraId="0F83D9C7" w14:textId="627EA45B" w:rsidR="00495061" w:rsidRPr="001D2AE7" w:rsidRDefault="007A1999" w:rsidP="00495061">
      <w:pPr>
        <w:pStyle w:val="Heading2"/>
        <w:ind w:left="720" w:hanging="360"/>
        <w:rPr>
          <w:rFonts w:eastAsia="MS PGothic"/>
          <w:lang w:eastAsia="ja-JP"/>
        </w:rPr>
      </w:pPr>
      <w:r w:rsidRPr="001D2AE7">
        <w:rPr>
          <w:rFonts w:eastAsia="MS PGothic" w:hint="eastAsia"/>
          <w:lang w:eastAsia="ja-JP"/>
        </w:rPr>
        <w:t>個人データの処理。</w:t>
      </w:r>
      <w:r w:rsidRPr="001D2AE7">
        <w:rPr>
          <w:rFonts w:eastAsia="MS PGothic" w:hint="eastAsia"/>
          <w:b w:val="0"/>
          <w:bCs w:val="0"/>
          <w:lang w:eastAsia="ja-JP"/>
        </w:rPr>
        <w:t xml:space="preserve">Microsoft </w:t>
      </w:r>
      <w:r w:rsidRPr="001D2AE7">
        <w:rPr>
          <w:rFonts w:eastAsia="MS PGothic" w:hint="eastAsia"/>
          <w:b w:val="0"/>
          <w:bCs w:val="0"/>
          <w:lang w:eastAsia="ja-JP"/>
        </w:rPr>
        <w:t>が、本ソフトウェアに関して個人データの処理者または下請処理者である場合、</w:t>
      </w:r>
      <w:r w:rsidRPr="001D2AE7">
        <w:rPr>
          <w:rFonts w:eastAsia="MS PGothic" w:hint="eastAsia"/>
          <w:b w:val="0"/>
          <w:bCs w:val="0"/>
          <w:lang w:eastAsia="ja-JP"/>
        </w:rPr>
        <w:t xml:space="preserve">Microsoft </w:t>
      </w:r>
      <w:r w:rsidRPr="001D2AE7">
        <w:rPr>
          <w:rFonts w:eastAsia="MS PGothic" w:hint="eastAsia"/>
          <w:b w:val="0"/>
          <w:bCs w:val="0"/>
          <w:lang w:eastAsia="ja-JP"/>
        </w:rPr>
        <w:t>は、</w:t>
      </w:r>
      <w:r w:rsidRPr="001D2AE7">
        <w:rPr>
          <w:rFonts w:eastAsia="MS PGothic" w:hint="eastAsia"/>
          <w:b w:val="0"/>
          <w:bCs w:val="0"/>
          <w:lang w:eastAsia="ja-JP"/>
        </w:rPr>
        <w:t xml:space="preserve">2018 </w:t>
      </w:r>
      <w:r w:rsidRPr="001D2AE7">
        <w:rPr>
          <w:rFonts w:eastAsia="MS PGothic" w:hint="eastAsia"/>
          <w:b w:val="0"/>
          <w:bCs w:val="0"/>
          <w:lang w:eastAsia="ja-JP"/>
        </w:rPr>
        <w:t>年</w:t>
      </w:r>
      <w:r w:rsidRPr="001D2AE7">
        <w:rPr>
          <w:rFonts w:eastAsia="MS PGothic" w:hint="eastAsia"/>
          <w:b w:val="0"/>
          <w:bCs w:val="0"/>
          <w:lang w:eastAsia="ja-JP"/>
        </w:rPr>
        <w:t xml:space="preserve"> 5 </w:t>
      </w:r>
      <w:r w:rsidRPr="001D2AE7">
        <w:rPr>
          <w:rFonts w:eastAsia="MS PGothic" w:hint="eastAsia"/>
          <w:b w:val="0"/>
          <w:bCs w:val="0"/>
          <w:lang w:eastAsia="ja-JP"/>
        </w:rPr>
        <w:t>月</w:t>
      </w:r>
      <w:r w:rsidRPr="001D2AE7">
        <w:rPr>
          <w:rFonts w:eastAsia="MS PGothic" w:hint="eastAsia"/>
          <w:b w:val="0"/>
          <w:bCs w:val="0"/>
          <w:lang w:eastAsia="ja-JP"/>
        </w:rPr>
        <w:t xml:space="preserve"> 25 </w:t>
      </w:r>
      <w:r w:rsidRPr="001D2AE7">
        <w:rPr>
          <w:rFonts w:eastAsia="MS PGothic" w:hint="eastAsia"/>
          <w:b w:val="0"/>
          <w:bCs w:val="0"/>
          <w:lang w:eastAsia="ja-JP"/>
        </w:rPr>
        <w:t>日より有効となったオンライン</w:t>
      </w:r>
      <w:r w:rsidRPr="001D2AE7">
        <w:rPr>
          <w:rFonts w:eastAsia="MS PGothic" w:hint="eastAsia"/>
          <w:b w:val="0"/>
          <w:bCs w:val="0"/>
          <w:lang w:eastAsia="ja-JP"/>
        </w:rPr>
        <w:t xml:space="preserve"> </w:t>
      </w:r>
      <w:r w:rsidRPr="001D2AE7">
        <w:rPr>
          <w:rFonts w:eastAsia="MS PGothic" w:hint="eastAsia"/>
          <w:b w:val="0"/>
          <w:bCs w:val="0"/>
          <w:lang w:eastAsia="ja-JP"/>
        </w:rPr>
        <w:t>サービス条件</w:t>
      </w:r>
      <w:r w:rsidRPr="001D2AE7">
        <w:rPr>
          <w:rFonts w:eastAsia="MS PGothic" w:hint="eastAsia"/>
          <w:b w:val="0"/>
          <w:bCs w:val="0"/>
          <w:lang w:eastAsia="ja-JP"/>
        </w:rPr>
        <w:t xml:space="preserve"> (</w:t>
      </w:r>
      <w:hyperlink r:id="rId10" w:history="1">
        <w:r w:rsidR="008F6FB2" w:rsidRPr="00261832">
          <w:rPr>
            <w:rStyle w:val="Hyperlink"/>
            <w:rFonts w:eastAsia="SimSun" w:cs="Tahoma"/>
            <w:b w:val="0"/>
            <w:szCs w:val="20"/>
          </w:rPr>
          <w:t>https://docs.microsoft.com/en-us/legal/gdpr</w:t>
        </w:r>
      </w:hyperlink>
      <w:r w:rsidRPr="001D2AE7">
        <w:rPr>
          <w:rFonts w:eastAsia="MS PGothic" w:hint="eastAsia"/>
          <w:b w:val="0"/>
          <w:bCs w:val="0"/>
          <w:lang w:eastAsia="ja-JP"/>
        </w:rPr>
        <w:t xml:space="preserve">) </w:t>
      </w:r>
      <w:r w:rsidRPr="001D2AE7">
        <w:rPr>
          <w:rFonts w:eastAsia="MS PGothic" w:hint="eastAsia"/>
          <w:b w:val="0"/>
          <w:bCs w:val="0"/>
          <w:lang w:eastAsia="ja-JP"/>
        </w:rPr>
        <w:t>の</w:t>
      </w:r>
      <w:r w:rsidRPr="001D2AE7">
        <w:rPr>
          <w:rFonts w:eastAsia="MS PGothic" w:hint="eastAsia"/>
          <w:b w:val="0"/>
          <w:bCs w:val="0"/>
          <w:lang w:eastAsia="ja-JP"/>
        </w:rPr>
        <w:t xml:space="preserve"> EU </w:t>
      </w:r>
      <w:r w:rsidRPr="001D2AE7">
        <w:rPr>
          <w:rFonts w:eastAsia="MS PGothic" w:hint="eastAsia"/>
          <w:b w:val="0"/>
          <w:bCs w:val="0"/>
          <w:lang w:eastAsia="ja-JP"/>
        </w:rPr>
        <w:t>一般データ保護規則条件の遵守をすべてのお客様に約束します。</w:t>
      </w:r>
    </w:p>
    <w:p w14:paraId="34715C1F" w14:textId="4FD22E96" w:rsidR="00D61D35" w:rsidRPr="001D2AE7" w:rsidRDefault="007A1999" w:rsidP="00D61D35">
      <w:pPr>
        <w:pStyle w:val="Heading1"/>
        <w:ind w:left="360" w:hanging="360"/>
        <w:rPr>
          <w:rFonts w:eastAsia="MS PGothic"/>
          <w:lang w:eastAsia="ja-JP"/>
        </w:rPr>
      </w:pPr>
      <w:r w:rsidRPr="001D2AE7">
        <w:rPr>
          <w:rFonts w:eastAsia="MS PGothic" w:hint="eastAsia"/>
          <w:lang w:eastAsia="ja-JP"/>
        </w:rPr>
        <w:t>ライセンスの範囲。</w:t>
      </w:r>
      <w:r w:rsidRPr="001D2AE7">
        <w:rPr>
          <w:rFonts w:eastAsia="MS PGothic" w:hint="eastAsia"/>
          <w:b w:val="0"/>
          <w:bCs w:val="0"/>
          <w:lang w:eastAsia="ja-JP"/>
        </w:rPr>
        <w:t>本ソフトウェアは使用許諾されるものであり、販売されるものではありません。本ライセンス条項は、お客様にソフトウェアを使用する限定的な権利を付与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加えて、以下を行うことはできません。</w:t>
      </w:r>
    </w:p>
    <w:p w14:paraId="7BE7DE82" w14:textId="77777777" w:rsidR="00D61D35" w:rsidRPr="001D2AE7" w:rsidRDefault="007A1999" w:rsidP="00D61D35">
      <w:pPr>
        <w:pStyle w:val="Bullet4"/>
        <w:rPr>
          <w:rFonts w:eastAsia="MS PGothic"/>
          <w:lang w:eastAsia="ja-JP"/>
        </w:rPr>
      </w:pPr>
      <w:r w:rsidRPr="001D2AE7">
        <w:rPr>
          <w:rFonts w:eastAsia="MS PGothic" w:hint="eastAsia"/>
          <w:lang w:eastAsia="ja-JP"/>
        </w:rPr>
        <w:t>本ソフトウェアの技術的な制限を回避する方法で使用すること。</w:t>
      </w:r>
    </w:p>
    <w:p w14:paraId="09502BD9" w14:textId="06F93FE7" w:rsidR="00D61D35" w:rsidRPr="001D2AE7" w:rsidRDefault="007A1999" w:rsidP="00D61D35">
      <w:pPr>
        <w:pStyle w:val="Bullet4"/>
        <w:rPr>
          <w:rFonts w:eastAsia="MS PGothic"/>
          <w:lang w:eastAsia="ja-JP"/>
        </w:rPr>
      </w:pPr>
      <w:r w:rsidRPr="001D2AE7">
        <w:rPr>
          <w:rFonts w:eastAsia="MS PGothic" w:hint="eastAsia"/>
          <w:lang w:eastAsia="ja-JP"/>
        </w:rPr>
        <w:t>本ソフトウェアをリバース</w:t>
      </w:r>
      <w:r w:rsidRPr="001D2AE7">
        <w:rPr>
          <w:rFonts w:eastAsia="MS PGothic" w:hint="eastAsia"/>
          <w:lang w:eastAsia="ja-JP"/>
        </w:rPr>
        <w:t xml:space="preserve"> </w:t>
      </w:r>
      <w:r w:rsidRPr="001D2AE7">
        <w:rPr>
          <w:rFonts w:eastAsia="MS PGothic" w:hint="eastAsia"/>
          <w:lang w:eastAsia="ja-JP"/>
        </w:rPr>
        <w:t>エンジニアリング、逆コンパイル、もしくは逆アセンブルすること、またはその他の方法で本ソフトウェアのソース</w:t>
      </w:r>
      <w:r w:rsidRPr="001D2AE7">
        <w:rPr>
          <w:rFonts w:eastAsia="MS PGothic" w:hint="eastAsia"/>
          <w:lang w:eastAsia="ja-JP"/>
        </w:rPr>
        <w:t xml:space="preserve"> </w:t>
      </w:r>
      <w:r w:rsidRPr="001D2AE7">
        <w:rPr>
          <w:rFonts w:eastAsia="MS PGothic" w:hint="eastAsia"/>
          <w:lang w:eastAsia="ja-JP"/>
        </w:rPr>
        <w:t>コードの解明を試みること。ただし、本ソフトウェアに含まれる場合がある一定のオープンソース</w:t>
      </w:r>
      <w:r w:rsidRPr="001D2AE7">
        <w:rPr>
          <w:rFonts w:eastAsia="MS PGothic" w:hint="eastAsia"/>
          <w:lang w:eastAsia="ja-JP"/>
        </w:rPr>
        <w:t xml:space="preserve"> </w:t>
      </w:r>
      <w:r w:rsidRPr="001D2AE7">
        <w:rPr>
          <w:rFonts w:eastAsia="MS PGothic" w:hint="eastAsia"/>
          <w:lang w:eastAsia="ja-JP"/>
        </w:rPr>
        <w:t>コンポーネントの使用に適用される第三者のライセンス条項により求められている場合を除きます。</w:t>
      </w:r>
    </w:p>
    <w:p w14:paraId="63AED8CE" w14:textId="77777777" w:rsidR="00D61D35" w:rsidRPr="001D2AE7" w:rsidRDefault="007A1999" w:rsidP="00D61D35">
      <w:pPr>
        <w:pStyle w:val="Bullet4"/>
        <w:rPr>
          <w:rFonts w:eastAsia="MS PGothic"/>
          <w:lang w:eastAsia="ja-JP"/>
        </w:rPr>
      </w:pPr>
      <w:r w:rsidRPr="001D2AE7">
        <w:rPr>
          <w:rFonts w:eastAsia="MS PGothic" w:hint="eastAsia"/>
          <w:lang w:eastAsia="ja-JP"/>
        </w:rPr>
        <w:t>本ソフトウェアに含まれるマイクロソフトまたはそのサプライヤーによる通知を削除、最小化、ブロック、または変更すること。</w:t>
      </w:r>
    </w:p>
    <w:p w14:paraId="45C040C9" w14:textId="3AB49BAA" w:rsidR="00D61D35" w:rsidRPr="001D2AE7" w:rsidRDefault="007A1999" w:rsidP="00D61D35">
      <w:pPr>
        <w:pStyle w:val="Bullet4"/>
        <w:rPr>
          <w:rFonts w:eastAsia="MS PGothic"/>
          <w:lang w:eastAsia="ja-JP"/>
        </w:rPr>
      </w:pPr>
      <w:r w:rsidRPr="001D2AE7">
        <w:rPr>
          <w:rFonts w:eastAsia="MS PGothic" w:hint="eastAsia"/>
          <w:lang w:eastAsia="ja-JP"/>
        </w:rPr>
        <w:t>法律に違反する方法で本ソフトウェアを使用すること。</w:t>
      </w:r>
    </w:p>
    <w:p w14:paraId="31B5989C" w14:textId="3DC48FB7" w:rsidR="006D3C37" w:rsidRPr="001D2AE7" w:rsidRDefault="007A1999" w:rsidP="00D61D35">
      <w:pPr>
        <w:pStyle w:val="Bullet4"/>
        <w:rPr>
          <w:rFonts w:eastAsia="MS PGothic"/>
          <w:lang w:eastAsia="ja-JP"/>
        </w:rPr>
      </w:pPr>
      <w:r w:rsidRPr="001D2AE7">
        <w:rPr>
          <w:rFonts w:eastAsia="MS PGothic" w:hint="eastAsia"/>
          <w:lang w:eastAsia="ja-JP"/>
        </w:rPr>
        <w:t>本ソフトウェアを共有、公開、レンタル、またはリースすること。</w:t>
      </w:r>
    </w:p>
    <w:p w14:paraId="7B8232B6" w14:textId="38CA39D8" w:rsidR="00D61D35" w:rsidRPr="001D2AE7" w:rsidRDefault="007A1999" w:rsidP="00D61D35">
      <w:pPr>
        <w:pStyle w:val="Bullet4"/>
        <w:rPr>
          <w:rFonts w:eastAsia="MS PGothic"/>
          <w:lang w:eastAsia="ja-JP"/>
        </w:rPr>
      </w:pPr>
      <w:r w:rsidRPr="001D2AE7">
        <w:rPr>
          <w:rFonts w:eastAsia="MS PGothic" w:hint="eastAsia"/>
          <w:lang w:eastAsia="ja-JP"/>
        </w:rPr>
        <w:t>本ソフトウェアを第三者が使用できるようにスタンドアロン</w:t>
      </w:r>
      <w:r w:rsidRPr="001D2AE7">
        <w:rPr>
          <w:rFonts w:eastAsia="MS PGothic" w:hint="eastAsia"/>
          <w:lang w:eastAsia="ja-JP"/>
        </w:rPr>
        <w:t xml:space="preserve"> </w:t>
      </w:r>
      <w:r w:rsidRPr="001D2AE7">
        <w:rPr>
          <w:rFonts w:eastAsia="MS PGothic" w:hint="eastAsia"/>
          <w:lang w:eastAsia="ja-JP"/>
        </w:rPr>
        <w:t>サービスとして、もしくはお客様のアプリケーションのいずれかと組み合わせて提供すること、または本ソフトウェアもしくは本ライセンス条項を第三者に譲渡すること。</w:t>
      </w:r>
    </w:p>
    <w:p w14:paraId="4CE06C33" w14:textId="1F54CD10" w:rsidR="00D61D35" w:rsidRPr="001D2AE7" w:rsidRDefault="007A1999" w:rsidP="00D61D35">
      <w:pPr>
        <w:pStyle w:val="Heading1"/>
        <w:ind w:left="360" w:hanging="360"/>
        <w:rPr>
          <w:rFonts w:eastAsia="MS PGothic"/>
          <w:u w:val="single"/>
          <w:lang w:eastAsia="ja-JP"/>
        </w:rPr>
      </w:pPr>
      <w:r w:rsidRPr="001D2AE7">
        <w:rPr>
          <w:rFonts w:eastAsia="MS PGothic" w:hint="eastAsia"/>
          <w:lang w:eastAsia="ja-JP"/>
        </w:rPr>
        <w:t>サポート。</w:t>
      </w:r>
      <w:r w:rsidRPr="001D2AE7">
        <w:rPr>
          <w:rFonts w:eastAsia="MS PGothic" w:hint="eastAsia"/>
          <w:b w:val="0"/>
          <w:bCs w:val="0"/>
          <w:lang w:eastAsia="ja-JP"/>
        </w:rPr>
        <w:t>本ソフトウェアは現状有姿で提供されます。そのため、マイクロソフトはサポート</w:t>
      </w:r>
      <w:r w:rsidRPr="001D2AE7">
        <w:rPr>
          <w:rFonts w:eastAsia="MS PGothic" w:hint="eastAsia"/>
          <w:b w:val="0"/>
          <w:bCs w:val="0"/>
          <w:lang w:eastAsia="ja-JP"/>
        </w:rPr>
        <w:t xml:space="preserve"> </w:t>
      </w:r>
      <w:r w:rsidRPr="001D2AE7">
        <w:rPr>
          <w:rFonts w:eastAsia="MS PGothic" w:hint="eastAsia"/>
          <w:b w:val="0"/>
          <w:bCs w:val="0"/>
          <w:lang w:eastAsia="ja-JP"/>
        </w:rPr>
        <w:t>サービスを提供しない場合があります。</w:t>
      </w:r>
    </w:p>
    <w:p w14:paraId="58A3B293" w14:textId="61645734" w:rsidR="00D61D35" w:rsidRPr="001D2AE7" w:rsidRDefault="007A1999" w:rsidP="00D61D35">
      <w:pPr>
        <w:pStyle w:val="Heading1"/>
        <w:ind w:left="360" w:hanging="360"/>
        <w:rPr>
          <w:rFonts w:eastAsia="MS PGothic"/>
          <w:lang w:eastAsia="ja-JP"/>
        </w:rPr>
      </w:pPr>
      <w:r w:rsidRPr="001D2AE7">
        <w:rPr>
          <w:rFonts w:eastAsia="MS PGothic" w:hint="eastAsia"/>
          <w:lang w:eastAsia="ja-JP"/>
        </w:rPr>
        <w:t>完全合意。</w:t>
      </w:r>
      <w:r w:rsidRPr="001D2AE7">
        <w:rPr>
          <w:rFonts w:eastAsia="MS PGothic" w:hint="eastAsia"/>
          <w:b w:val="0"/>
          <w:bCs w:val="0"/>
          <w:lang w:eastAsia="ja-JP"/>
        </w:rPr>
        <w:t>本ライセンス条項ならびにお客様が使用する追加物、更新プログラム、インターネット</w:t>
      </w:r>
      <w:r w:rsidRPr="001D2AE7">
        <w:rPr>
          <w:rFonts w:eastAsia="MS PGothic" w:hint="eastAsia"/>
          <w:b w:val="0"/>
          <w:bCs w:val="0"/>
          <w:lang w:eastAsia="ja-JP"/>
        </w:rPr>
        <w:t xml:space="preserve"> </w:t>
      </w:r>
      <w:r w:rsidRPr="001D2AE7">
        <w:rPr>
          <w:rFonts w:eastAsia="MS PGothic" w:hint="eastAsia"/>
          <w:b w:val="0"/>
          <w:bCs w:val="0"/>
          <w:lang w:eastAsia="ja-JP"/>
        </w:rPr>
        <w:t>ベースのサービスおよびサポート</w:t>
      </w:r>
      <w:r w:rsidRPr="001D2AE7">
        <w:rPr>
          <w:rFonts w:eastAsia="MS PGothic" w:hint="eastAsia"/>
          <w:b w:val="0"/>
          <w:bCs w:val="0"/>
          <w:lang w:eastAsia="ja-JP"/>
        </w:rPr>
        <w:t xml:space="preserve"> </w:t>
      </w:r>
      <w:r w:rsidRPr="001D2AE7">
        <w:rPr>
          <w:rFonts w:eastAsia="MS PGothic" w:hint="eastAsia"/>
          <w:b w:val="0"/>
          <w:bCs w:val="0"/>
          <w:lang w:eastAsia="ja-JP"/>
        </w:rPr>
        <w:t>サービスに関する条項は、本ソフトウェアおよびサポート</w:t>
      </w:r>
      <w:r w:rsidRPr="001D2AE7">
        <w:rPr>
          <w:rFonts w:eastAsia="MS PGothic" w:hint="eastAsia"/>
          <w:b w:val="0"/>
          <w:bCs w:val="0"/>
          <w:lang w:eastAsia="ja-JP"/>
        </w:rPr>
        <w:t xml:space="preserve"> </w:t>
      </w:r>
      <w:r w:rsidRPr="001D2AE7">
        <w:rPr>
          <w:rFonts w:eastAsia="MS PGothic" w:hint="eastAsia"/>
          <w:b w:val="0"/>
          <w:bCs w:val="0"/>
          <w:lang w:eastAsia="ja-JP"/>
        </w:rPr>
        <w:t>サービスについてのお客様とマイクロソフトとの間の完全なる合意です。</w:t>
      </w:r>
    </w:p>
    <w:p w14:paraId="1B068746" w14:textId="3E5CE006" w:rsidR="00B51307" w:rsidRPr="001D2AE7" w:rsidRDefault="007A1999" w:rsidP="00B51307">
      <w:pPr>
        <w:pStyle w:val="Heading1"/>
        <w:ind w:left="360" w:hanging="360"/>
        <w:rPr>
          <w:rStyle w:val="Hyperlink"/>
          <w:rFonts w:eastAsia="MS PGothic" w:cs="Tahoma"/>
          <w:b w:val="0"/>
          <w:color w:val="auto"/>
          <w:u w:val="none"/>
          <w:lang w:eastAsia="ja-JP"/>
        </w:rPr>
      </w:pPr>
      <w:r w:rsidRPr="001D2AE7">
        <w:rPr>
          <w:rFonts w:eastAsia="MS PGothic" w:hint="eastAsia"/>
          <w:lang w:eastAsia="ja-JP"/>
        </w:rPr>
        <w:t>輸出規制。</w:t>
      </w:r>
      <w:r w:rsidRPr="001D2AE7">
        <w:rPr>
          <w:rFonts w:eastAsia="MS PGothic" w:hint="eastAsia"/>
          <w:b w:val="0"/>
          <w:bCs w:val="0"/>
          <w:lang w:eastAsia="ja-JP"/>
        </w:rPr>
        <w:t>お客様は、本ソフトウェアに適用されるすべての国内法および国際法</w:t>
      </w:r>
      <w:r w:rsidRPr="001D2AE7">
        <w:rPr>
          <w:rFonts w:eastAsia="MS PGothic" w:hint="eastAsia"/>
          <w:b w:val="0"/>
          <w:bCs w:val="0"/>
          <w:lang w:eastAsia="ja-JP"/>
        </w:rPr>
        <w:t xml:space="preserve"> (</w:t>
      </w:r>
      <w:r w:rsidRPr="001D2AE7">
        <w:rPr>
          <w:rFonts w:eastAsia="MS PGothic" w:hint="eastAsia"/>
          <w:b w:val="0"/>
          <w:bCs w:val="0"/>
          <w:lang w:eastAsia="ja-JP"/>
        </w:rPr>
        <w:t>輸出対象国、エンド</w:t>
      </w:r>
      <w:r w:rsidRPr="001D2AE7">
        <w:rPr>
          <w:rFonts w:eastAsia="MS PGothic" w:hint="eastAsia"/>
          <w:b w:val="0"/>
          <w:bCs w:val="0"/>
          <w:lang w:eastAsia="ja-JP"/>
        </w:rPr>
        <w:t xml:space="preserve"> </w:t>
      </w:r>
      <w:r w:rsidRPr="001D2AE7">
        <w:rPr>
          <w:rFonts w:eastAsia="MS PGothic" w:hint="eastAsia"/>
          <w:b w:val="0"/>
          <w:bCs w:val="0"/>
          <w:lang w:eastAsia="ja-JP"/>
        </w:rPr>
        <w:t>ユーザーおよびエンド</w:t>
      </w:r>
      <w:r w:rsidRPr="001D2AE7">
        <w:rPr>
          <w:rFonts w:eastAsia="MS PGothic" w:hint="eastAsia"/>
          <w:b w:val="0"/>
          <w:bCs w:val="0"/>
          <w:lang w:eastAsia="ja-JP"/>
        </w:rPr>
        <w:t xml:space="preserve"> </w:t>
      </w:r>
      <w:r w:rsidRPr="001D2AE7">
        <w:rPr>
          <w:rFonts w:eastAsia="MS PGothic" w:hint="eastAsia"/>
          <w:b w:val="0"/>
          <w:bCs w:val="0"/>
          <w:lang w:eastAsia="ja-JP"/>
        </w:rPr>
        <w:t>ユーザーによる使用に関する制限を含みます</w:t>
      </w:r>
      <w:r w:rsidRPr="001D2AE7">
        <w:rPr>
          <w:rFonts w:eastAsia="MS PGothic" w:hint="eastAsia"/>
          <w:b w:val="0"/>
          <w:bCs w:val="0"/>
          <w:lang w:eastAsia="ja-JP"/>
        </w:rPr>
        <w:t xml:space="preserve">) </w:t>
      </w:r>
      <w:r w:rsidRPr="001D2AE7">
        <w:rPr>
          <w:rFonts w:eastAsia="MS PGothic" w:hint="eastAsia"/>
          <w:b w:val="0"/>
          <w:bCs w:val="0"/>
          <w:lang w:eastAsia="ja-JP"/>
        </w:rPr>
        <w:t>を遵守しなければなりません。輸出規制の詳細については</w:t>
      </w:r>
      <w:r w:rsidRPr="001D2AE7">
        <w:rPr>
          <w:rFonts w:eastAsia="MS PGothic" w:hint="eastAsia"/>
          <w:b w:val="0"/>
          <w:bCs w:val="0"/>
          <w:lang w:eastAsia="ja-JP"/>
        </w:rPr>
        <w:t xml:space="preserve"> </w:t>
      </w:r>
      <w:hyperlink r:id="rId11" w:history="1">
        <w:r w:rsidR="001D2AE7" w:rsidRPr="00B27D32">
          <w:rPr>
            <w:rStyle w:val="Hyperlink"/>
            <w:rFonts w:eastAsia="SimSun" w:cs="Tahoma" w:hint="eastAsia"/>
            <w:b w:val="0"/>
            <w:lang w:eastAsia="ja-JP"/>
          </w:rPr>
          <w:t>www.microsoft.com/exporting</w:t>
        </w:r>
      </w:hyperlink>
      <w:r w:rsidRPr="001D2AE7">
        <w:rPr>
          <w:rFonts w:eastAsia="MS PGothic" w:hint="eastAsia"/>
          <w:b w:val="0"/>
          <w:bCs w:val="0"/>
          <w:lang w:eastAsia="ja-JP"/>
        </w:rPr>
        <w:t xml:space="preserve"> </w:t>
      </w:r>
      <w:r w:rsidRPr="001D2AE7">
        <w:rPr>
          <w:rFonts w:eastAsia="MS PGothic" w:hint="eastAsia"/>
          <w:b w:val="0"/>
          <w:bCs w:val="0"/>
          <w:lang w:eastAsia="ja-JP"/>
        </w:rPr>
        <w:t>をご参照ください。</w:t>
      </w:r>
    </w:p>
    <w:p w14:paraId="6480420C" w14:textId="77777777" w:rsidR="00D61D35" w:rsidRPr="001D2AE7" w:rsidRDefault="007A1999" w:rsidP="00D61D35">
      <w:pPr>
        <w:pStyle w:val="Heading1"/>
        <w:ind w:left="360" w:hanging="360"/>
        <w:rPr>
          <w:rFonts w:eastAsia="MS PGothic"/>
          <w:lang w:eastAsia="ja-JP"/>
        </w:rPr>
      </w:pPr>
      <w:r w:rsidRPr="001D2AE7">
        <w:rPr>
          <w:rFonts w:eastAsia="MS PGothic" w:hint="eastAsia"/>
          <w:lang w:eastAsia="ja-JP"/>
        </w:rPr>
        <w:t>準拠法。</w:t>
      </w:r>
      <w:r w:rsidRPr="001D2AE7">
        <w:rPr>
          <w:rFonts w:eastAsia="MS PGothic" w:hint="eastAsia"/>
          <w:b w:val="0"/>
          <w:bCs w:val="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2772BA5A" w14:textId="09ADCC27" w:rsidR="000E0F9C" w:rsidRPr="001D2AE7" w:rsidRDefault="007A1999" w:rsidP="00465345">
      <w:pPr>
        <w:pStyle w:val="Heading1"/>
        <w:tabs>
          <w:tab w:val="num" w:pos="540"/>
        </w:tabs>
        <w:ind w:left="360" w:hanging="360"/>
        <w:rPr>
          <w:rFonts w:eastAsia="MS PGothic"/>
          <w:b w:val="0"/>
          <w:lang w:eastAsia="ja-JP"/>
        </w:rPr>
      </w:pPr>
      <w:r w:rsidRPr="001D2AE7">
        <w:rPr>
          <w:rFonts w:eastAsia="MS PGothic" w:hint="eastAsia"/>
          <w:lang w:eastAsia="ja-JP"/>
        </w:rPr>
        <w:t>消費者の権利、地域による差異。</w:t>
      </w:r>
      <w:r w:rsidRPr="001D2AE7">
        <w:rPr>
          <w:rFonts w:eastAsia="MS PGothic" w:hint="eastAsia"/>
          <w:b w:val="0"/>
          <w:bCs w:val="0"/>
          <w:lang w:eastAsia="ja-JP"/>
        </w:rPr>
        <w:t>本ライセンス条項は、一定の法的な権利を規定しています。お客様は、地域や国によっては、消費者権利を含め、その他の権利を有する場合があります。また、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14:paraId="7763C910" w14:textId="6B7DA338" w:rsidR="000E0F9C" w:rsidRPr="001D2AE7" w:rsidRDefault="007A1999" w:rsidP="000E0F9C">
      <w:pPr>
        <w:pStyle w:val="Heading2"/>
        <w:numPr>
          <w:ilvl w:val="0"/>
          <w:numId w:val="10"/>
        </w:numPr>
        <w:tabs>
          <w:tab w:val="clear" w:pos="7923"/>
        </w:tabs>
        <w:rPr>
          <w:rFonts w:eastAsia="MS PGothic"/>
          <w:b w:val="0"/>
          <w:lang w:eastAsia="ja-JP"/>
        </w:rPr>
      </w:pPr>
      <w:r w:rsidRPr="001D2AE7">
        <w:rPr>
          <w:rFonts w:eastAsia="MS PGothic" w:hint="eastAsia"/>
          <w:lang w:eastAsia="ja-JP"/>
        </w:rPr>
        <w:t>オーストラリア。</w:t>
      </w:r>
      <w:r w:rsidRPr="001D2AE7">
        <w:rPr>
          <w:rFonts w:eastAsia="MS PGothic" w:hint="eastAsia"/>
          <w:b w:val="0"/>
          <w:bCs w:val="0"/>
          <w:lang w:eastAsia="ja-JP"/>
        </w:rPr>
        <w:t>お客様は、オーストラリアの消費者法に基づく法定の保証を有します。本ライセンス条項のいかなる規定もそれらの権利に影響を及ぼすものではありません。</w:t>
      </w:r>
    </w:p>
    <w:p w14:paraId="4A2557C2" w14:textId="00E0059E" w:rsidR="000E0F9C" w:rsidRPr="001D2AE7" w:rsidRDefault="007A1999" w:rsidP="000E0F9C">
      <w:pPr>
        <w:pStyle w:val="Heading2"/>
        <w:numPr>
          <w:ilvl w:val="0"/>
          <w:numId w:val="10"/>
        </w:numPr>
        <w:tabs>
          <w:tab w:val="clear" w:pos="7923"/>
        </w:tabs>
        <w:rPr>
          <w:rFonts w:eastAsia="MS PGothic"/>
          <w:b w:val="0"/>
          <w:lang w:eastAsia="ja-JP"/>
        </w:rPr>
      </w:pPr>
      <w:r w:rsidRPr="001D2AE7">
        <w:rPr>
          <w:rFonts w:eastAsia="MS PGothic" w:hint="eastAsia"/>
          <w:lang w:eastAsia="ja-JP"/>
        </w:rPr>
        <w:t>カナダ。</w:t>
      </w:r>
      <w:r w:rsidRPr="001D2AE7">
        <w:rPr>
          <w:rFonts w:eastAsia="MS PGothic" w:hint="eastAsia"/>
          <w:b w:val="0"/>
          <w:bCs w:val="0"/>
          <w:lang w:eastAsia="ja-JP"/>
        </w:rPr>
        <w:t>お客様は、インターネット</w:t>
      </w:r>
      <w:r w:rsidRPr="001D2AE7">
        <w:rPr>
          <w:rFonts w:eastAsia="MS PGothic" w:hint="eastAsia"/>
          <w:b w:val="0"/>
          <w:bCs w:val="0"/>
          <w:lang w:eastAsia="ja-JP"/>
        </w:rPr>
        <w:t xml:space="preserve"> </w:t>
      </w:r>
      <w:r w:rsidRPr="001D2AE7">
        <w:rPr>
          <w:rFonts w:eastAsia="MS PGothic" w:hint="eastAsia"/>
          <w:b w:val="0"/>
          <w:bCs w:val="0"/>
          <w:lang w:eastAsia="ja-JP"/>
        </w:rPr>
        <w:t>アクセスを無効にすることにより、お客様のデバイスで更新プログラムを受け取ることを中止することができます。お客様がインターネットに再接続すると、本ソフトウェアは更新プログラムの確認とインストールを再開します。</w:t>
      </w:r>
    </w:p>
    <w:p w14:paraId="15A48B84" w14:textId="77777777" w:rsidR="000E0F9C" w:rsidRPr="001D2AE7" w:rsidRDefault="007A1999" w:rsidP="000E0F9C">
      <w:pPr>
        <w:pStyle w:val="Heading2"/>
        <w:numPr>
          <w:ilvl w:val="0"/>
          <w:numId w:val="10"/>
        </w:numPr>
        <w:tabs>
          <w:tab w:val="clear" w:pos="7923"/>
        </w:tabs>
        <w:rPr>
          <w:rFonts w:eastAsia="MS PGothic"/>
          <w:b w:val="0"/>
          <w:lang w:eastAsia="ja-JP"/>
        </w:rPr>
      </w:pPr>
      <w:r w:rsidRPr="001D2AE7">
        <w:rPr>
          <w:rFonts w:eastAsia="MS PGothic" w:hint="eastAsia"/>
          <w:lang w:eastAsia="ja-JP"/>
        </w:rPr>
        <w:t>ドイツおよびオーストリア</w:t>
      </w:r>
    </w:p>
    <w:p w14:paraId="6488F8DA" w14:textId="0E6F1CAB" w:rsidR="000E0F9C" w:rsidRPr="001D2AE7" w:rsidRDefault="007A1999" w:rsidP="000E0F9C">
      <w:pPr>
        <w:ind w:left="717"/>
        <w:rPr>
          <w:rFonts w:eastAsia="MS PGothic"/>
          <w:lang w:eastAsia="ja-JP"/>
        </w:rPr>
      </w:pPr>
      <w:r w:rsidRPr="001D2AE7">
        <w:rPr>
          <w:rFonts w:eastAsia="MS PGothic" w:hint="eastAsia"/>
          <w:b/>
          <w:bCs/>
          <w:lang w:eastAsia="ja-JP"/>
        </w:rPr>
        <w:lastRenderedPageBreak/>
        <w:t>(i)</w:t>
      </w:r>
      <w:r w:rsidRPr="001D2AE7">
        <w:rPr>
          <w:rFonts w:eastAsia="MS PGothic" w:hint="eastAsia"/>
          <w:lang w:eastAsia="ja-JP"/>
        </w:rPr>
        <w:tab/>
      </w:r>
      <w:r w:rsidRPr="001D2AE7">
        <w:rPr>
          <w:rFonts w:eastAsia="MS PGothic" w:hint="eastAsia"/>
          <w:b/>
          <w:bCs/>
          <w:lang w:eastAsia="ja-JP"/>
        </w:rPr>
        <w:t>保証。</w:t>
      </w:r>
      <w:r w:rsidRPr="001D2AE7">
        <w:rPr>
          <w:rFonts w:eastAsia="MS PGothic" w:hint="eastAsia"/>
          <w:lang w:eastAsia="ja-JP"/>
        </w:rPr>
        <w:t>適切にライセンスを取得した本ソフトウェアは、実質的に、本ソフトウェアに付属しているマイクロソフト資料に説明されているとおり動作します。ただし、マイクロソフトは、本ソフトウェアに関して契約上の保証は一切いたしません。</w:t>
      </w:r>
    </w:p>
    <w:p w14:paraId="75BFC258" w14:textId="77777777" w:rsidR="000E0F9C" w:rsidRPr="001D2AE7" w:rsidRDefault="007A1999" w:rsidP="000E0F9C">
      <w:pPr>
        <w:ind w:left="717"/>
        <w:rPr>
          <w:rFonts w:eastAsia="MS PGothic"/>
          <w:lang w:eastAsia="ja-JP"/>
        </w:rPr>
      </w:pPr>
      <w:r w:rsidRPr="001D2AE7">
        <w:rPr>
          <w:rFonts w:eastAsia="MS PGothic" w:hint="eastAsia"/>
          <w:b/>
          <w:bCs/>
          <w:lang w:eastAsia="ja-JP"/>
        </w:rPr>
        <w:t>(ii)</w:t>
      </w:r>
      <w:r w:rsidRPr="001D2AE7">
        <w:rPr>
          <w:rFonts w:eastAsia="MS PGothic" w:hint="eastAsia"/>
          <w:lang w:eastAsia="ja-JP"/>
        </w:rPr>
        <w:tab/>
      </w:r>
      <w:r w:rsidRPr="001D2AE7">
        <w:rPr>
          <w:rFonts w:eastAsia="MS PGothic" w:hint="eastAsia"/>
          <w:b/>
          <w:bCs/>
          <w:lang w:eastAsia="ja-JP"/>
        </w:rPr>
        <w:t>責任制限。</w:t>
      </w:r>
      <w:r w:rsidRPr="001D2AE7">
        <w:rPr>
          <w:rFonts w:eastAsia="MS PGothic" w:hint="eastAsia"/>
          <w:lang w:eastAsia="ja-JP"/>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14:paraId="588FB389" w14:textId="2D444163" w:rsidR="003F0C02" w:rsidRPr="001D2AE7" w:rsidRDefault="007A1999" w:rsidP="000E0F9C">
      <w:pPr>
        <w:pStyle w:val="Heading1"/>
        <w:numPr>
          <w:ilvl w:val="0"/>
          <w:numId w:val="0"/>
        </w:numPr>
        <w:ind w:left="717"/>
        <w:rPr>
          <w:rFonts w:eastAsia="MS PGothic"/>
          <w:b w:val="0"/>
          <w:lang w:eastAsia="ja-JP"/>
        </w:rPr>
      </w:pPr>
      <w:r w:rsidRPr="001D2AE7">
        <w:rPr>
          <w:rFonts w:eastAsia="MS PGothic" w:hint="eastAsia"/>
          <w:b w:val="0"/>
          <w:lang w:eastAsia="ja-JP"/>
        </w:rPr>
        <w:t>前項</w:t>
      </w:r>
      <w:r w:rsidRPr="001D2AE7">
        <w:rPr>
          <w:rFonts w:eastAsia="MS PGothic" w:hint="eastAsia"/>
          <w:b w:val="0"/>
          <w:lang w:eastAsia="ja-JP"/>
        </w:rPr>
        <w:t xml:space="preserve"> (ii) </w:t>
      </w:r>
      <w:r w:rsidRPr="001D2AE7">
        <w:rPr>
          <w:rFonts w:eastAsia="MS PGothic" w:hint="eastAsia"/>
          <w:b w:val="0"/>
          <w:lang w:eastAsia="ja-JP"/>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1D2AE7">
        <w:rPr>
          <w:rFonts w:eastAsia="MS PGothic" w:hint="eastAsia"/>
          <w:b w:val="0"/>
          <w:lang w:eastAsia="ja-JP"/>
        </w:rPr>
        <w:t xml:space="preserve"> (</w:t>
      </w:r>
      <w:r w:rsidRPr="001D2AE7">
        <w:rPr>
          <w:rFonts w:eastAsia="MS PGothic" w:hint="eastAsia"/>
          <w:b w:val="0"/>
          <w:lang w:eastAsia="ja-JP"/>
        </w:rPr>
        <w:t>「基本義務」といわれます</w:t>
      </w:r>
      <w:r w:rsidRPr="001D2AE7">
        <w:rPr>
          <w:rFonts w:eastAsia="MS PGothic" w:hint="eastAsia"/>
          <w:b w:val="0"/>
          <w:lang w:eastAsia="ja-JP"/>
        </w:rPr>
        <w:t xml:space="preserve">) </w:t>
      </w:r>
      <w:r w:rsidRPr="001D2AE7">
        <w:rPr>
          <w:rFonts w:eastAsia="MS PGothic" w:hint="eastAsia"/>
          <w:b w:val="0"/>
          <w:lang w:eastAsia="ja-JP"/>
        </w:rPr>
        <w:t>に違反した場合、マイクロソフトは軽過失に限り責任を負います。その他の軽過失については、マイクロソフトは責任を負いません。</w:t>
      </w:r>
    </w:p>
    <w:p w14:paraId="1BE77B7E" w14:textId="77777777" w:rsidR="00D61D35" w:rsidRPr="001D2AE7" w:rsidRDefault="007A1999" w:rsidP="00D61D35">
      <w:pPr>
        <w:pStyle w:val="Heading1"/>
        <w:ind w:left="360" w:hanging="360"/>
        <w:rPr>
          <w:rFonts w:eastAsia="MS PGothic"/>
          <w:caps/>
          <w:lang w:eastAsia="ja-JP"/>
        </w:rPr>
      </w:pPr>
      <w:r w:rsidRPr="001D2AE7">
        <w:rPr>
          <w:rFonts w:eastAsia="MS PGothic" w:hint="eastAsia"/>
          <w:lang w:eastAsia="ja-JP"/>
        </w:rPr>
        <w:t>あらゆる保証の免責。</w:t>
      </w:r>
      <w:r w:rsidRPr="001D2AE7">
        <w:rPr>
          <w:rFonts w:eastAsia="MS PGothic" w:hint="eastAsia"/>
          <w:caps/>
          <w:lang w:eastAsia="ja-JP"/>
        </w:rPr>
        <w:t>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1A7959C2" w14:textId="77777777" w:rsidR="00D61D35" w:rsidRPr="001D2AE7" w:rsidRDefault="007A1999" w:rsidP="00D61D35">
      <w:pPr>
        <w:pStyle w:val="Heading1"/>
        <w:ind w:left="360" w:hanging="360"/>
        <w:rPr>
          <w:rFonts w:eastAsia="MS PGothic"/>
          <w:caps/>
          <w:lang w:eastAsia="ja-JP"/>
        </w:rPr>
      </w:pPr>
      <w:r w:rsidRPr="001D2AE7">
        <w:rPr>
          <w:rFonts w:eastAsia="MS PGothic" w:hint="eastAsia"/>
          <w:caps/>
          <w:lang w:eastAsia="ja-JP"/>
        </w:rPr>
        <w:t>損害に関する制限。マイクロソフトおよびそのサプライヤーの責任は、</w:t>
      </w:r>
      <w:r w:rsidRPr="001D2AE7">
        <w:rPr>
          <w:rFonts w:eastAsia="MS PGothic" w:hint="eastAsia"/>
          <w:caps/>
          <w:lang w:eastAsia="ja-JP"/>
        </w:rPr>
        <w:t xml:space="preserve">5 </w:t>
      </w:r>
      <w:r w:rsidRPr="001D2AE7">
        <w:rPr>
          <w:rFonts w:eastAsia="MS PGothic" w:hint="eastAsia"/>
          <w:caps/>
          <w:lang w:eastAsia="ja-JP"/>
        </w:rPr>
        <w:t>米ドルを上限とする直接損害に限定されます。マイクロソフトは、派生的損害、逸失利益、特別損害、間接損害、または付随的損害を含め、その他の損害について一切責任を負いません。</w:t>
      </w:r>
    </w:p>
    <w:p w14:paraId="3C7517CE" w14:textId="77777777" w:rsidR="00D61D35" w:rsidRPr="001D2AE7" w:rsidRDefault="007A1999" w:rsidP="00D61D35">
      <w:pPr>
        <w:pStyle w:val="Body1"/>
        <w:rPr>
          <w:rFonts w:eastAsia="MS PGothic"/>
          <w:lang w:eastAsia="ja-JP"/>
        </w:rPr>
      </w:pPr>
      <w:r w:rsidRPr="001D2AE7">
        <w:rPr>
          <w:rFonts w:eastAsia="MS PGothic" w:hint="eastAsia"/>
          <w:lang w:eastAsia="ja-JP"/>
        </w:rPr>
        <w:t>この制限は、</w:t>
      </w:r>
      <w:r w:rsidRPr="001D2AE7">
        <w:rPr>
          <w:rFonts w:eastAsia="MS PGothic" w:hint="eastAsia"/>
          <w:lang w:eastAsia="ja-JP"/>
        </w:rPr>
        <w:t xml:space="preserve">(a) </w:t>
      </w:r>
      <w:r w:rsidRPr="001D2AE7">
        <w:rPr>
          <w:rFonts w:eastAsia="MS PGothic" w:hint="eastAsia"/>
          <w:lang w:eastAsia="ja-JP"/>
        </w:rPr>
        <w:t>本ソフトウェア、サービス、第三者のインターネットのサイト上のコンテンツ</w:t>
      </w:r>
      <w:r w:rsidRPr="001D2AE7">
        <w:rPr>
          <w:rFonts w:eastAsia="MS PGothic" w:hint="eastAsia"/>
          <w:lang w:eastAsia="ja-JP"/>
        </w:rPr>
        <w:t xml:space="preserve"> (</w:t>
      </w:r>
      <w:r w:rsidRPr="001D2AE7">
        <w:rPr>
          <w:rFonts w:eastAsia="MS PGothic" w:hint="eastAsia"/>
          <w:lang w:eastAsia="ja-JP"/>
        </w:rPr>
        <w:t>コードを含みます</w:t>
      </w:r>
      <w:r w:rsidRPr="001D2AE7">
        <w:rPr>
          <w:rFonts w:eastAsia="MS PGothic" w:hint="eastAsia"/>
          <w:lang w:eastAsia="ja-JP"/>
        </w:rPr>
        <w:t xml:space="preserve">) </w:t>
      </w:r>
      <w:r w:rsidRPr="001D2AE7">
        <w:rPr>
          <w:rFonts w:eastAsia="MS PGothic" w:hint="eastAsia"/>
          <w:lang w:eastAsia="ja-JP"/>
        </w:rPr>
        <w:t>または第三者のアプリケーションに関連した事項、および</w:t>
      </w:r>
      <w:r w:rsidRPr="001D2AE7">
        <w:rPr>
          <w:rFonts w:eastAsia="MS PGothic" w:hint="eastAsia"/>
          <w:lang w:eastAsia="ja-JP"/>
        </w:rPr>
        <w:t xml:space="preserve"> (b) </w:t>
      </w:r>
      <w:r w:rsidRPr="001D2AE7">
        <w:rPr>
          <w:rFonts w:eastAsia="MS PGothic" w:hint="eastAsia"/>
          <w:lang w:eastAsia="ja-JP"/>
        </w:rPr>
        <w:t>契約違反、保証違反、厳格責任、過失、または不法行為等の請求</w:t>
      </w:r>
      <w:r w:rsidRPr="001D2AE7">
        <w:rPr>
          <w:rFonts w:eastAsia="MS PGothic" w:hint="eastAsia"/>
          <w:lang w:eastAsia="ja-JP"/>
        </w:rPr>
        <w:t xml:space="preserve"> (</w:t>
      </w:r>
      <w:r w:rsidRPr="001D2AE7">
        <w:rPr>
          <w:rFonts w:eastAsia="MS PGothic" w:hint="eastAsia"/>
          <w:lang w:eastAsia="ja-JP"/>
        </w:rPr>
        <w:t>適用される法令により認められている範囲において</w:t>
      </w:r>
      <w:r w:rsidRPr="001D2AE7">
        <w:rPr>
          <w:rFonts w:eastAsia="MS PGothic" w:hint="eastAsia"/>
          <w:lang w:eastAsia="ja-JP"/>
        </w:rPr>
        <w:t xml:space="preserve">) </w:t>
      </w:r>
      <w:r w:rsidRPr="001D2AE7">
        <w:rPr>
          <w:rFonts w:eastAsia="MS PGothic" w:hint="eastAsia"/>
          <w:lang w:eastAsia="ja-JP"/>
        </w:rPr>
        <w:t>に適用されます。</w:t>
      </w:r>
    </w:p>
    <w:p w14:paraId="731F19BE" w14:textId="77777777" w:rsidR="00D61D35" w:rsidRPr="001D2AE7" w:rsidRDefault="007A1999" w:rsidP="00D61D35">
      <w:pPr>
        <w:pStyle w:val="Bullet4"/>
        <w:numPr>
          <w:ilvl w:val="0"/>
          <w:numId w:val="0"/>
        </w:numPr>
        <w:ind w:left="360"/>
        <w:rPr>
          <w:rFonts w:eastAsia="MS PGothic"/>
          <w:lang w:eastAsia="ja-JP"/>
        </w:rPr>
      </w:pPr>
      <w:r w:rsidRPr="001D2AE7">
        <w:rPr>
          <w:rFonts w:eastAsia="MS PGothic" w:hint="eastAsia"/>
          <w:lang w:eastAsia="ja-JP"/>
        </w:rPr>
        <w:t>この制限は、マイクロソフトがこのような損害の可能性を認識していたか、または認識しえた場合にも適用されます。また、一部の地域や国では付随的損害および結果的損害の免責、または責任の制限が認められないため、上記の制限事項が適用されない場合があります。</w:t>
      </w:r>
    </w:p>
    <w:p w14:paraId="0B2B7B0C" w14:textId="77777777" w:rsidR="000E0F9C" w:rsidRPr="001D2AE7" w:rsidRDefault="000E0F9C" w:rsidP="00D61D35">
      <w:pPr>
        <w:pStyle w:val="Bullet4"/>
        <w:numPr>
          <w:ilvl w:val="0"/>
          <w:numId w:val="0"/>
        </w:numPr>
        <w:ind w:left="360"/>
        <w:rPr>
          <w:rFonts w:eastAsia="MS PGothic"/>
          <w:lang w:eastAsia="ja-JP"/>
        </w:rPr>
      </w:pPr>
    </w:p>
    <w:p w14:paraId="1E1C39ED" w14:textId="0DA206B0" w:rsidR="000E0F9C" w:rsidRPr="001D2AE7" w:rsidRDefault="009A337A" w:rsidP="00D61D35">
      <w:pPr>
        <w:pStyle w:val="Bullet4"/>
        <w:numPr>
          <w:ilvl w:val="0"/>
          <w:numId w:val="0"/>
        </w:numPr>
        <w:ind w:left="360"/>
        <w:rPr>
          <w:rFonts w:eastAsia="MS PGothic"/>
          <w:lang w:eastAsia="ja-JP"/>
        </w:rPr>
      </w:pPr>
      <w:r>
        <w:rPr>
          <w:rFonts w:eastAsia="MS PGothic"/>
          <w:lang w:eastAsia="ja-JP"/>
        </w:rPr>
        <w:t xml:space="preserve">EULAID: </w:t>
      </w:r>
      <w:r w:rsidRPr="009A337A">
        <w:rPr>
          <w:rFonts w:eastAsia="MS PGothic"/>
          <w:lang w:eastAsia="ja-JP"/>
        </w:rPr>
        <w:t>VS_Community_2019_RC_JPN.1041</w:t>
      </w:r>
      <w:bookmarkStart w:id="0" w:name="_GoBack"/>
      <w:bookmarkEnd w:id="0"/>
    </w:p>
    <w:sectPr w:rsidR="000E0F9C" w:rsidRPr="001D2AE7"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52F6" w14:textId="77777777" w:rsidR="00497577" w:rsidRDefault="00497577">
      <w:pPr>
        <w:spacing w:before="0" w:after="0"/>
      </w:pPr>
      <w:r>
        <w:separator/>
      </w:r>
    </w:p>
  </w:endnote>
  <w:endnote w:type="continuationSeparator" w:id="0">
    <w:p w14:paraId="68D5F0BC" w14:textId="77777777" w:rsidR="00497577" w:rsidRDefault="004975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DF0C" w14:textId="77777777" w:rsidR="00497577" w:rsidRDefault="00497577">
      <w:pPr>
        <w:spacing w:before="0" w:after="0"/>
      </w:pPr>
      <w:r>
        <w:separator/>
      </w:r>
    </w:p>
  </w:footnote>
  <w:footnote w:type="continuationSeparator" w:id="0">
    <w:p w14:paraId="1204B8F2" w14:textId="77777777" w:rsidR="00497577" w:rsidRDefault="004975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C7AAA0A">
      <w:start w:val="1"/>
      <w:numFmt w:val="bullet"/>
      <w:lvlText w:val=""/>
      <w:lvlJc w:val="left"/>
      <w:pPr>
        <w:ind w:left="1800" w:hanging="360"/>
      </w:pPr>
      <w:rPr>
        <w:rFonts w:ascii="Symbol" w:eastAsia="Times New Roman" w:hAnsi="Symbol" w:hint="default"/>
      </w:rPr>
    </w:lvl>
    <w:lvl w:ilvl="1" w:tplc="BBF086B2" w:tentative="1">
      <w:start w:val="1"/>
      <w:numFmt w:val="bullet"/>
      <w:lvlText w:val="o"/>
      <w:lvlJc w:val="left"/>
      <w:pPr>
        <w:ind w:left="2520" w:hanging="360"/>
      </w:pPr>
      <w:rPr>
        <w:rFonts w:ascii="Courier New" w:hAnsi="Courier New" w:hint="default"/>
      </w:rPr>
    </w:lvl>
    <w:lvl w:ilvl="2" w:tplc="E95E6930" w:tentative="1">
      <w:start w:val="1"/>
      <w:numFmt w:val="bullet"/>
      <w:lvlText w:val=""/>
      <w:lvlJc w:val="left"/>
      <w:pPr>
        <w:ind w:left="3240" w:hanging="360"/>
      </w:pPr>
      <w:rPr>
        <w:rFonts w:ascii="Wingdings" w:hAnsi="Wingdings" w:hint="default"/>
      </w:rPr>
    </w:lvl>
    <w:lvl w:ilvl="3" w:tplc="DB501764" w:tentative="1">
      <w:start w:val="1"/>
      <w:numFmt w:val="bullet"/>
      <w:lvlText w:val=""/>
      <w:lvlJc w:val="left"/>
      <w:pPr>
        <w:ind w:left="3960" w:hanging="360"/>
      </w:pPr>
      <w:rPr>
        <w:rFonts w:ascii="Symbol" w:hAnsi="Symbol" w:hint="default"/>
      </w:rPr>
    </w:lvl>
    <w:lvl w:ilvl="4" w:tplc="C5CCBFC4" w:tentative="1">
      <w:start w:val="1"/>
      <w:numFmt w:val="bullet"/>
      <w:lvlText w:val="o"/>
      <w:lvlJc w:val="left"/>
      <w:pPr>
        <w:ind w:left="4680" w:hanging="360"/>
      </w:pPr>
      <w:rPr>
        <w:rFonts w:ascii="Courier New" w:hAnsi="Courier New" w:hint="default"/>
      </w:rPr>
    </w:lvl>
    <w:lvl w:ilvl="5" w:tplc="582AC18A" w:tentative="1">
      <w:start w:val="1"/>
      <w:numFmt w:val="bullet"/>
      <w:lvlText w:val=""/>
      <w:lvlJc w:val="left"/>
      <w:pPr>
        <w:ind w:left="5400" w:hanging="360"/>
      </w:pPr>
      <w:rPr>
        <w:rFonts w:ascii="Wingdings" w:hAnsi="Wingdings" w:hint="default"/>
      </w:rPr>
    </w:lvl>
    <w:lvl w:ilvl="6" w:tplc="3CCE3B3C" w:tentative="1">
      <w:start w:val="1"/>
      <w:numFmt w:val="bullet"/>
      <w:lvlText w:val=""/>
      <w:lvlJc w:val="left"/>
      <w:pPr>
        <w:ind w:left="6120" w:hanging="360"/>
      </w:pPr>
      <w:rPr>
        <w:rFonts w:ascii="Symbol" w:hAnsi="Symbol" w:hint="default"/>
      </w:rPr>
    </w:lvl>
    <w:lvl w:ilvl="7" w:tplc="BF129C34" w:tentative="1">
      <w:start w:val="1"/>
      <w:numFmt w:val="bullet"/>
      <w:lvlText w:val="o"/>
      <w:lvlJc w:val="left"/>
      <w:pPr>
        <w:ind w:left="6840" w:hanging="360"/>
      </w:pPr>
      <w:rPr>
        <w:rFonts w:ascii="Courier New" w:hAnsi="Courier New" w:hint="default"/>
      </w:rPr>
    </w:lvl>
    <w:lvl w:ilvl="8" w:tplc="0242DC36"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7784943E">
      <w:start w:val="1"/>
      <w:numFmt w:val="bullet"/>
      <w:pStyle w:val="Bullet2"/>
      <w:lvlText w:val=""/>
      <w:lvlJc w:val="left"/>
      <w:pPr>
        <w:tabs>
          <w:tab w:val="num" w:pos="720"/>
        </w:tabs>
        <w:ind w:left="720" w:hanging="363"/>
      </w:pPr>
      <w:rPr>
        <w:rFonts w:ascii="Symbol" w:hAnsi="Symbol" w:hint="default"/>
      </w:rPr>
    </w:lvl>
    <w:lvl w:ilvl="1" w:tplc="7EA28EF0">
      <w:start w:val="1"/>
      <w:numFmt w:val="bullet"/>
      <w:lvlText w:val="o"/>
      <w:lvlJc w:val="left"/>
      <w:pPr>
        <w:tabs>
          <w:tab w:val="num" w:pos="1440"/>
        </w:tabs>
        <w:ind w:left="1440" w:hanging="360"/>
      </w:pPr>
      <w:rPr>
        <w:rFonts w:ascii="Courier New" w:hAnsi="Courier New" w:hint="default"/>
      </w:rPr>
    </w:lvl>
    <w:lvl w:ilvl="2" w:tplc="3762F1A2">
      <w:start w:val="1"/>
      <w:numFmt w:val="bullet"/>
      <w:lvlText w:val=""/>
      <w:lvlJc w:val="left"/>
      <w:pPr>
        <w:tabs>
          <w:tab w:val="num" w:pos="2160"/>
        </w:tabs>
        <w:ind w:left="2160" w:hanging="360"/>
      </w:pPr>
      <w:rPr>
        <w:rFonts w:ascii="Wingdings" w:hAnsi="Wingdings" w:hint="default"/>
      </w:rPr>
    </w:lvl>
    <w:lvl w:ilvl="3" w:tplc="954E670A">
      <w:start w:val="1"/>
      <w:numFmt w:val="bullet"/>
      <w:lvlText w:val=""/>
      <w:lvlJc w:val="left"/>
      <w:pPr>
        <w:tabs>
          <w:tab w:val="num" w:pos="2880"/>
        </w:tabs>
        <w:ind w:left="2880" w:hanging="360"/>
      </w:pPr>
      <w:rPr>
        <w:rFonts w:ascii="Symbol" w:hAnsi="Symbol" w:hint="default"/>
      </w:rPr>
    </w:lvl>
    <w:lvl w:ilvl="4" w:tplc="47CE3E3C">
      <w:start w:val="1"/>
      <w:numFmt w:val="bullet"/>
      <w:lvlText w:val="o"/>
      <w:lvlJc w:val="left"/>
      <w:pPr>
        <w:tabs>
          <w:tab w:val="num" w:pos="3600"/>
        </w:tabs>
        <w:ind w:left="3600" w:hanging="360"/>
      </w:pPr>
      <w:rPr>
        <w:rFonts w:ascii="Courier New" w:hAnsi="Courier New" w:hint="default"/>
      </w:rPr>
    </w:lvl>
    <w:lvl w:ilvl="5" w:tplc="0004F798">
      <w:start w:val="1"/>
      <w:numFmt w:val="bullet"/>
      <w:lvlText w:val=""/>
      <w:lvlJc w:val="left"/>
      <w:pPr>
        <w:tabs>
          <w:tab w:val="num" w:pos="4320"/>
        </w:tabs>
        <w:ind w:left="4320" w:hanging="360"/>
      </w:pPr>
      <w:rPr>
        <w:rFonts w:ascii="Wingdings" w:hAnsi="Wingdings" w:hint="default"/>
      </w:rPr>
    </w:lvl>
    <w:lvl w:ilvl="6" w:tplc="40CE9394">
      <w:start w:val="1"/>
      <w:numFmt w:val="bullet"/>
      <w:lvlText w:val=""/>
      <w:lvlJc w:val="left"/>
      <w:pPr>
        <w:tabs>
          <w:tab w:val="num" w:pos="5040"/>
        </w:tabs>
        <w:ind w:left="5040" w:hanging="360"/>
      </w:pPr>
      <w:rPr>
        <w:rFonts w:ascii="Symbol" w:hAnsi="Symbol" w:hint="default"/>
      </w:rPr>
    </w:lvl>
    <w:lvl w:ilvl="7" w:tplc="040480AE">
      <w:start w:val="1"/>
      <w:numFmt w:val="bullet"/>
      <w:lvlText w:val="o"/>
      <w:lvlJc w:val="left"/>
      <w:pPr>
        <w:tabs>
          <w:tab w:val="num" w:pos="5760"/>
        </w:tabs>
        <w:ind w:left="5760" w:hanging="360"/>
      </w:pPr>
      <w:rPr>
        <w:rFonts w:ascii="Courier New" w:hAnsi="Courier New" w:hint="default"/>
      </w:rPr>
    </w:lvl>
    <w:lvl w:ilvl="8" w:tplc="FF8C439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96943DF8">
      <w:start w:val="1"/>
      <w:numFmt w:val="bullet"/>
      <w:pStyle w:val="Bullet4"/>
      <w:lvlText w:val=""/>
      <w:lvlJc w:val="left"/>
      <w:pPr>
        <w:tabs>
          <w:tab w:val="num" w:pos="1080"/>
        </w:tabs>
        <w:ind w:left="1078" w:hanging="358"/>
      </w:pPr>
      <w:rPr>
        <w:rFonts w:ascii="Symbol" w:hAnsi="Symbol" w:hint="default"/>
      </w:rPr>
    </w:lvl>
    <w:lvl w:ilvl="1" w:tplc="D6FAEF94">
      <w:start w:val="1"/>
      <w:numFmt w:val="bullet"/>
      <w:lvlText w:val="o"/>
      <w:lvlJc w:val="left"/>
      <w:pPr>
        <w:tabs>
          <w:tab w:val="num" w:pos="1083"/>
        </w:tabs>
        <w:ind w:left="1083" w:hanging="360"/>
      </w:pPr>
      <w:rPr>
        <w:rFonts w:ascii="Courier New" w:hAnsi="Courier New" w:hint="default"/>
      </w:rPr>
    </w:lvl>
    <w:lvl w:ilvl="2" w:tplc="9FE81B50">
      <w:start w:val="1"/>
      <w:numFmt w:val="bullet"/>
      <w:lvlText w:val=""/>
      <w:lvlJc w:val="left"/>
      <w:pPr>
        <w:tabs>
          <w:tab w:val="num" w:pos="1803"/>
        </w:tabs>
        <w:ind w:left="1803" w:hanging="360"/>
      </w:pPr>
      <w:rPr>
        <w:rFonts w:ascii="Wingdings" w:hAnsi="Wingdings" w:hint="default"/>
      </w:rPr>
    </w:lvl>
    <w:lvl w:ilvl="3" w:tplc="4E581C88">
      <w:start w:val="1"/>
      <w:numFmt w:val="bullet"/>
      <w:lvlText w:val=""/>
      <w:lvlJc w:val="left"/>
      <w:pPr>
        <w:tabs>
          <w:tab w:val="num" w:pos="2523"/>
        </w:tabs>
        <w:ind w:left="2523" w:hanging="360"/>
      </w:pPr>
      <w:rPr>
        <w:rFonts w:ascii="Symbol" w:hAnsi="Symbol" w:hint="default"/>
      </w:rPr>
    </w:lvl>
    <w:lvl w:ilvl="4" w:tplc="0798D280">
      <w:start w:val="1"/>
      <w:numFmt w:val="bullet"/>
      <w:lvlText w:val="o"/>
      <w:lvlJc w:val="left"/>
      <w:pPr>
        <w:tabs>
          <w:tab w:val="num" w:pos="3243"/>
        </w:tabs>
        <w:ind w:left="3243" w:hanging="360"/>
      </w:pPr>
      <w:rPr>
        <w:rFonts w:ascii="Courier New" w:hAnsi="Courier New" w:hint="default"/>
      </w:rPr>
    </w:lvl>
    <w:lvl w:ilvl="5" w:tplc="100619FC">
      <w:start w:val="1"/>
      <w:numFmt w:val="bullet"/>
      <w:lvlText w:val=""/>
      <w:lvlJc w:val="left"/>
      <w:pPr>
        <w:tabs>
          <w:tab w:val="num" w:pos="3963"/>
        </w:tabs>
        <w:ind w:left="3963" w:hanging="360"/>
      </w:pPr>
      <w:rPr>
        <w:rFonts w:ascii="Wingdings" w:hAnsi="Wingdings" w:hint="default"/>
      </w:rPr>
    </w:lvl>
    <w:lvl w:ilvl="6" w:tplc="38B27B8A">
      <w:start w:val="1"/>
      <w:numFmt w:val="bullet"/>
      <w:lvlText w:val=""/>
      <w:lvlJc w:val="left"/>
      <w:pPr>
        <w:tabs>
          <w:tab w:val="num" w:pos="4683"/>
        </w:tabs>
        <w:ind w:left="4683" w:hanging="360"/>
      </w:pPr>
      <w:rPr>
        <w:rFonts w:ascii="Symbol" w:hAnsi="Symbol" w:hint="default"/>
      </w:rPr>
    </w:lvl>
    <w:lvl w:ilvl="7" w:tplc="CAC44E7C">
      <w:start w:val="1"/>
      <w:numFmt w:val="bullet"/>
      <w:lvlText w:val="o"/>
      <w:lvlJc w:val="left"/>
      <w:pPr>
        <w:tabs>
          <w:tab w:val="num" w:pos="5403"/>
        </w:tabs>
        <w:ind w:left="5403" w:hanging="360"/>
      </w:pPr>
      <w:rPr>
        <w:rFonts w:ascii="Courier New" w:hAnsi="Courier New" w:hint="default"/>
      </w:rPr>
    </w:lvl>
    <w:lvl w:ilvl="8" w:tplc="665894A2">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D21E6410">
      <w:start w:val="1"/>
      <w:numFmt w:val="bullet"/>
      <w:pStyle w:val="Bullet3"/>
      <w:lvlText w:val=""/>
      <w:lvlJc w:val="left"/>
      <w:pPr>
        <w:tabs>
          <w:tab w:val="num" w:pos="1800"/>
        </w:tabs>
        <w:ind w:left="1797" w:hanging="357"/>
      </w:pPr>
      <w:rPr>
        <w:rFonts w:ascii="Symbol" w:hAnsi="Symbol" w:hint="default"/>
      </w:rPr>
    </w:lvl>
    <w:lvl w:ilvl="1" w:tplc="2E2CBC9C">
      <w:start w:val="1"/>
      <w:numFmt w:val="bullet"/>
      <w:lvlText w:val="o"/>
      <w:lvlJc w:val="left"/>
      <w:pPr>
        <w:tabs>
          <w:tab w:val="num" w:pos="2160"/>
        </w:tabs>
        <w:ind w:left="2160" w:hanging="360"/>
      </w:pPr>
      <w:rPr>
        <w:rFonts w:ascii="Courier New" w:hAnsi="Courier New" w:hint="default"/>
      </w:rPr>
    </w:lvl>
    <w:lvl w:ilvl="2" w:tplc="5694FC82">
      <w:start w:val="1"/>
      <w:numFmt w:val="bullet"/>
      <w:lvlText w:val=""/>
      <w:lvlJc w:val="left"/>
      <w:pPr>
        <w:tabs>
          <w:tab w:val="num" w:pos="2880"/>
        </w:tabs>
        <w:ind w:left="2880" w:hanging="360"/>
      </w:pPr>
      <w:rPr>
        <w:rFonts w:ascii="Wingdings" w:hAnsi="Wingdings" w:hint="default"/>
      </w:rPr>
    </w:lvl>
    <w:lvl w:ilvl="3" w:tplc="B1F23976">
      <w:start w:val="1"/>
      <w:numFmt w:val="bullet"/>
      <w:lvlText w:val=""/>
      <w:lvlJc w:val="left"/>
      <w:pPr>
        <w:tabs>
          <w:tab w:val="num" w:pos="3600"/>
        </w:tabs>
        <w:ind w:left="3600" w:hanging="360"/>
      </w:pPr>
      <w:rPr>
        <w:rFonts w:ascii="Symbol" w:hAnsi="Symbol" w:hint="default"/>
      </w:rPr>
    </w:lvl>
    <w:lvl w:ilvl="4" w:tplc="ABC06FCE">
      <w:start w:val="1"/>
      <w:numFmt w:val="bullet"/>
      <w:lvlText w:val="o"/>
      <w:lvlJc w:val="left"/>
      <w:pPr>
        <w:tabs>
          <w:tab w:val="num" w:pos="4320"/>
        </w:tabs>
        <w:ind w:left="4320" w:hanging="360"/>
      </w:pPr>
      <w:rPr>
        <w:rFonts w:ascii="Courier New" w:hAnsi="Courier New" w:hint="default"/>
      </w:rPr>
    </w:lvl>
    <w:lvl w:ilvl="5" w:tplc="B1B04174">
      <w:start w:val="1"/>
      <w:numFmt w:val="bullet"/>
      <w:lvlText w:val=""/>
      <w:lvlJc w:val="left"/>
      <w:pPr>
        <w:tabs>
          <w:tab w:val="num" w:pos="5040"/>
        </w:tabs>
        <w:ind w:left="5040" w:hanging="360"/>
      </w:pPr>
      <w:rPr>
        <w:rFonts w:ascii="Wingdings" w:hAnsi="Wingdings" w:hint="default"/>
      </w:rPr>
    </w:lvl>
    <w:lvl w:ilvl="6" w:tplc="5928BB9C">
      <w:start w:val="1"/>
      <w:numFmt w:val="bullet"/>
      <w:lvlText w:val=""/>
      <w:lvlJc w:val="left"/>
      <w:pPr>
        <w:tabs>
          <w:tab w:val="num" w:pos="5760"/>
        </w:tabs>
        <w:ind w:left="5760" w:hanging="360"/>
      </w:pPr>
      <w:rPr>
        <w:rFonts w:ascii="Symbol" w:hAnsi="Symbol" w:hint="default"/>
      </w:rPr>
    </w:lvl>
    <w:lvl w:ilvl="7" w:tplc="E2D48E20">
      <w:start w:val="1"/>
      <w:numFmt w:val="bullet"/>
      <w:lvlText w:val="o"/>
      <w:lvlJc w:val="left"/>
      <w:pPr>
        <w:tabs>
          <w:tab w:val="num" w:pos="6480"/>
        </w:tabs>
        <w:ind w:left="6480" w:hanging="360"/>
      </w:pPr>
      <w:rPr>
        <w:rFonts w:ascii="Courier New" w:hAnsi="Courier New" w:hint="default"/>
      </w:rPr>
    </w:lvl>
    <w:lvl w:ilvl="8" w:tplc="05DAC134">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9710BECC">
      <w:start w:val="1"/>
      <w:numFmt w:val="bullet"/>
      <w:pStyle w:val="Bullet5"/>
      <w:lvlText w:val=""/>
      <w:lvlJc w:val="left"/>
      <w:pPr>
        <w:tabs>
          <w:tab w:val="num" w:pos="1795"/>
        </w:tabs>
        <w:ind w:left="1792" w:hanging="357"/>
      </w:pPr>
      <w:rPr>
        <w:rFonts w:ascii="Symbol" w:hAnsi="Symbol" w:hint="default"/>
      </w:rPr>
    </w:lvl>
    <w:lvl w:ilvl="1" w:tplc="428E9382">
      <w:start w:val="1"/>
      <w:numFmt w:val="bullet"/>
      <w:lvlText w:val="o"/>
      <w:lvlJc w:val="left"/>
      <w:pPr>
        <w:tabs>
          <w:tab w:val="num" w:pos="1440"/>
        </w:tabs>
        <w:ind w:left="1440" w:hanging="360"/>
      </w:pPr>
      <w:rPr>
        <w:rFonts w:ascii="Courier New" w:hAnsi="Courier New" w:hint="default"/>
      </w:rPr>
    </w:lvl>
    <w:lvl w:ilvl="2" w:tplc="7F1A8DAE">
      <w:start w:val="1"/>
      <w:numFmt w:val="bullet"/>
      <w:lvlText w:val=""/>
      <w:lvlJc w:val="left"/>
      <w:pPr>
        <w:tabs>
          <w:tab w:val="num" w:pos="2160"/>
        </w:tabs>
        <w:ind w:left="2160" w:hanging="360"/>
      </w:pPr>
      <w:rPr>
        <w:rFonts w:ascii="Wingdings" w:hAnsi="Wingdings" w:hint="default"/>
      </w:rPr>
    </w:lvl>
    <w:lvl w:ilvl="3" w:tplc="CE342778">
      <w:start w:val="1"/>
      <w:numFmt w:val="bullet"/>
      <w:lvlText w:val=""/>
      <w:lvlJc w:val="left"/>
      <w:pPr>
        <w:tabs>
          <w:tab w:val="num" w:pos="2880"/>
        </w:tabs>
        <w:ind w:left="2880" w:hanging="360"/>
      </w:pPr>
      <w:rPr>
        <w:rFonts w:ascii="Symbol" w:hAnsi="Symbol" w:hint="default"/>
      </w:rPr>
    </w:lvl>
    <w:lvl w:ilvl="4" w:tplc="9E966F08">
      <w:start w:val="1"/>
      <w:numFmt w:val="bullet"/>
      <w:lvlText w:val="o"/>
      <w:lvlJc w:val="left"/>
      <w:pPr>
        <w:tabs>
          <w:tab w:val="num" w:pos="3600"/>
        </w:tabs>
        <w:ind w:left="3600" w:hanging="360"/>
      </w:pPr>
      <w:rPr>
        <w:rFonts w:ascii="Courier New" w:hAnsi="Courier New" w:hint="default"/>
      </w:rPr>
    </w:lvl>
    <w:lvl w:ilvl="5" w:tplc="F2008A10">
      <w:start w:val="1"/>
      <w:numFmt w:val="bullet"/>
      <w:lvlText w:val=""/>
      <w:lvlJc w:val="left"/>
      <w:pPr>
        <w:tabs>
          <w:tab w:val="num" w:pos="4320"/>
        </w:tabs>
        <w:ind w:left="4320" w:hanging="360"/>
      </w:pPr>
      <w:rPr>
        <w:rFonts w:ascii="Wingdings" w:hAnsi="Wingdings" w:hint="default"/>
      </w:rPr>
    </w:lvl>
    <w:lvl w:ilvl="6" w:tplc="F77C043C">
      <w:start w:val="1"/>
      <w:numFmt w:val="bullet"/>
      <w:lvlText w:val=""/>
      <w:lvlJc w:val="left"/>
      <w:pPr>
        <w:tabs>
          <w:tab w:val="num" w:pos="5040"/>
        </w:tabs>
        <w:ind w:left="5040" w:hanging="360"/>
      </w:pPr>
      <w:rPr>
        <w:rFonts w:ascii="Symbol" w:hAnsi="Symbol" w:hint="default"/>
      </w:rPr>
    </w:lvl>
    <w:lvl w:ilvl="7" w:tplc="C7E2B9C2">
      <w:start w:val="1"/>
      <w:numFmt w:val="bullet"/>
      <w:lvlText w:val="o"/>
      <w:lvlJc w:val="left"/>
      <w:pPr>
        <w:tabs>
          <w:tab w:val="num" w:pos="5760"/>
        </w:tabs>
        <w:ind w:left="5760" w:hanging="360"/>
      </w:pPr>
      <w:rPr>
        <w:rFonts w:ascii="Courier New" w:hAnsi="Courier New" w:hint="default"/>
      </w:rPr>
    </w:lvl>
    <w:lvl w:ilvl="8" w:tplc="E536CA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2FF8AFC2">
      <w:start w:val="1"/>
      <w:numFmt w:val="bullet"/>
      <w:pStyle w:val="Bullet6"/>
      <w:lvlText w:val=""/>
      <w:lvlJc w:val="left"/>
      <w:pPr>
        <w:tabs>
          <w:tab w:val="num" w:pos="2152"/>
        </w:tabs>
        <w:ind w:left="2149" w:hanging="357"/>
      </w:pPr>
      <w:rPr>
        <w:rFonts w:ascii="Symbol" w:hAnsi="Symbol" w:hint="default"/>
      </w:rPr>
    </w:lvl>
    <w:lvl w:ilvl="1" w:tplc="5344AAEE">
      <w:start w:val="1"/>
      <w:numFmt w:val="bullet"/>
      <w:lvlText w:val="o"/>
      <w:lvlJc w:val="left"/>
      <w:pPr>
        <w:tabs>
          <w:tab w:val="num" w:pos="1440"/>
        </w:tabs>
        <w:ind w:left="1440" w:hanging="360"/>
      </w:pPr>
      <w:rPr>
        <w:rFonts w:ascii="Courier New" w:hAnsi="Courier New" w:hint="default"/>
      </w:rPr>
    </w:lvl>
    <w:lvl w:ilvl="2" w:tplc="FF5613D2">
      <w:start w:val="1"/>
      <w:numFmt w:val="bullet"/>
      <w:lvlText w:val=""/>
      <w:lvlJc w:val="left"/>
      <w:pPr>
        <w:tabs>
          <w:tab w:val="num" w:pos="2160"/>
        </w:tabs>
        <w:ind w:left="2160" w:hanging="360"/>
      </w:pPr>
      <w:rPr>
        <w:rFonts w:ascii="Wingdings" w:hAnsi="Wingdings" w:hint="default"/>
      </w:rPr>
    </w:lvl>
    <w:lvl w:ilvl="3" w:tplc="CB2271E4">
      <w:start w:val="1"/>
      <w:numFmt w:val="bullet"/>
      <w:lvlText w:val=""/>
      <w:lvlJc w:val="left"/>
      <w:pPr>
        <w:tabs>
          <w:tab w:val="num" w:pos="2880"/>
        </w:tabs>
        <w:ind w:left="2880" w:hanging="360"/>
      </w:pPr>
      <w:rPr>
        <w:rFonts w:ascii="Symbol" w:hAnsi="Symbol" w:hint="default"/>
      </w:rPr>
    </w:lvl>
    <w:lvl w:ilvl="4" w:tplc="CC686B94">
      <w:start w:val="1"/>
      <w:numFmt w:val="bullet"/>
      <w:lvlText w:val="o"/>
      <w:lvlJc w:val="left"/>
      <w:pPr>
        <w:tabs>
          <w:tab w:val="num" w:pos="3600"/>
        </w:tabs>
        <w:ind w:left="3600" w:hanging="360"/>
      </w:pPr>
      <w:rPr>
        <w:rFonts w:ascii="Courier New" w:hAnsi="Courier New" w:hint="default"/>
      </w:rPr>
    </w:lvl>
    <w:lvl w:ilvl="5" w:tplc="8AE4E3F0">
      <w:start w:val="1"/>
      <w:numFmt w:val="bullet"/>
      <w:lvlText w:val=""/>
      <w:lvlJc w:val="left"/>
      <w:pPr>
        <w:tabs>
          <w:tab w:val="num" w:pos="4320"/>
        </w:tabs>
        <w:ind w:left="4320" w:hanging="360"/>
      </w:pPr>
      <w:rPr>
        <w:rFonts w:ascii="Wingdings" w:hAnsi="Wingdings" w:hint="default"/>
      </w:rPr>
    </w:lvl>
    <w:lvl w:ilvl="6" w:tplc="EF728718">
      <w:start w:val="1"/>
      <w:numFmt w:val="bullet"/>
      <w:lvlText w:val=""/>
      <w:lvlJc w:val="left"/>
      <w:pPr>
        <w:tabs>
          <w:tab w:val="num" w:pos="5040"/>
        </w:tabs>
        <w:ind w:left="5040" w:hanging="360"/>
      </w:pPr>
      <w:rPr>
        <w:rFonts w:ascii="Symbol" w:hAnsi="Symbol" w:hint="default"/>
      </w:rPr>
    </w:lvl>
    <w:lvl w:ilvl="7" w:tplc="47F4C862">
      <w:start w:val="1"/>
      <w:numFmt w:val="bullet"/>
      <w:lvlText w:val="o"/>
      <w:lvlJc w:val="left"/>
      <w:pPr>
        <w:tabs>
          <w:tab w:val="num" w:pos="5760"/>
        </w:tabs>
        <w:ind w:left="5760" w:hanging="360"/>
      </w:pPr>
      <w:rPr>
        <w:rFonts w:ascii="Courier New" w:hAnsi="Courier New" w:hint="default"/>
      </w:rPr>
    </w:lvl>
    <w:lvl w:ilvl="8" w:tplc="EFB6CF7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2AE7"/>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5C85"/>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397"/>
    <w:rsid w:val="00466A1C"/>
    <w:rsid w:val="00466F1B"/>
    <w:rsid w:val="00471475"/>
    <w:rsid w:val="00474A6B"/>
    <w:rsid w:val="00474F93"/>
    <w:rsid w:val="00477703"/>
    <w:rsid w:val="004859B0"/>
    <w:rsid w:val="004914ED"/>
    <w:rsid w:val="00493D55"/>
    <w:rsid w:val="004949AF"/>
    <w:rsid w:val="00495061"/>
    <w:rsid w:val="00497577"/>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1999"/>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84805"/>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8F6FB2"/>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37A"/>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26BAA"/>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383D"/>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A71"/>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2C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1">
    <w:name w:val="未解決のメンション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6E2A-15F4-477A-B91A-EC9B3C71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2019-02-27T19:37:00Z</dcterms:created>
  <dcterms:modified xsi:type="dcterms:W3CDTF">2019-02-27T19:37:00Z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2019-02-27T19:37:21.9314377Z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5e890dfc-8312-41b8-9e22-d3334600193c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