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CD03B" w14:textId="77777777" w:rsidR="005101C9" w:rsidRDefault="00072D0B">
      <w:pPr>
        <w:pStyle w:val="HeadingEULA"/>
        <w:widowControl w:val="0"/>
        <w:rPr>
          <w:rFonts w:eastAsia="Gulim"/>
          <w:sz w:val="19"/>
          <w:szCs w:val="19"/>
        </w:rPr>
      </w:pPr>
      <w:bookmarkStart w:id="0" w:name="_GoBack"/>
      <w:bookmarkEnd w:id="0"/>
      <w:r>
        <w:rPr>
          <w:rFonts w:eastAsia="Gulim" w:cs="Batang"/>
          <w:sz w:val="19"/>
          <w:szCs w:val="19"/>
          <w:lang w:eastAsia="ko-KR"/>
        </w:rPr>
        <w:t xml:space="preserve">MICROSOFT </w:t>
      </w:r>
      <w:r>
        <w:rPr>
          <w:rFonts w:eastAsia="Gulim" w:cs="Batang"/>
          <w:sz w:val="19"/>
          <w:szCs w:val="19"/>
          <w:lang w:eastAsia="ko-KR"/>
        </w:rPr>
        <w:t>소프트웨어</w:t>
      </w:r>
      <w:r>
        <w:rPr>
          <w:rFonts w:eastAsia="Gulim" w:cs="Batang"/>
          <w:sz w:val="19"/>
          <w:szCs w:val="19"/>
          <w:lang w:eastAsia="ko-KR"/>
        </w:rPr>
        <w:t xml:space="preserve"> </w:t>
      </w:r>
      <w:r>
        <w:rPr>
          <w:rFonts w:eastAsia="Gulim" w:cs="Batang"/>
          <w:sz w:val="19"/>
          <w:szCs w:val="19"/>
          <w:lang w:eastAsia="ko-KR"/>
        </w:rPr>
        <w:t>라이선스</w:t>
      </w:r>
      <w:r>
        <w:rPr>
          <w:rFonts w:eastAsia="Gulim" w:cs="Batang"/>
          <w:sz w:val="19"/>
          <w:szCs w:val="19"/>
          <w:lang w:eastAsia="ko-KR"/>
        </w:rPr>
        <w:t xml:space="preserve"> </w:t>
      </w:r>
      <w:r>
        <w:rPr>
          <w:rFonts w:eastAsia="Gulim" w:cs="Batang"/>
          <w:sz w:val="19"/>
          <w:szCs w:val="19"/>
          <w:lang w:eastAsia="ko-KR"/>
        </w:rPr>
        <w:t>계약서</w:t>
      </w:r>
    </w:p>
    <w:p w14:paraId="5EFD6623" w14:textId="77777777" w:rsidR="005101C9" w:rsidRDefault="00072D0B">
      <w:pPr>
        <w:pStyle w:val="HeadingSoftwareTitle"/>
        <w:widowControl w:val="0"/>
        <w:rPr>
          <w:rFonts w:eastAsia="Gulim"/>
          <w:sz w:val="19"/>
          <w:szCs w:val="19"/>
        </w:rPr>
      </w:pPr>
      <w:r>
        <w:rPr>
          <w:rFonts w:eastAsia="Gulim" w:cs="Batang"/>
          <w:sz w:val="19"/>
          <w:szCs w:val="19"/>
          <w:lang w:eastAsia="ko-KR"/>
        </w:rPr>
        <w:t xml:space="preserve">MICROSOFT VISUAL STUDIO 2019 TOOLS, ADD-ONs </w:t>
      </w:r>
      <w:r>
        <w:rPr>
          <w:rFonts w:eastAsia="Gulim" w:cs="Batang"/>
          <w:sz w:val="19"/>
          <w:szCs w:val="19"/>
          <w:lang w:eastAsia="ko-KR"/>
        </w:rPr>
        <w:t>및</w:t>
      </w:r>
      <w:r>
        <w:rPr>
          <w:rFonts w:eastAsia="Gulim" w:cs="Batang"/>
          <w:sz w:val="19"/>
          <w:szCs w:val="19"/>
          <w:lang w:eastAsia="ko-KR"/>
        </w:rPr>
        <w:t xml:space="preserve"> EXTENSIONS </w:t>
      </w:r>
    </w:p>
    <w:p w14:paraId="3A442C8C" w14:textId="77777777" w:rsidR="005101C9" w:rsidRDefault="00072D0B">
      <w:pPr>
        <w:pStyle w:val="Preamble"/>
        <w:widowControl w:val="0"/>
        <w:rPr>
          <w:rFonts w:eastAsia="Gulim"/>
          <w:b w:val="0"/>
          <w:bCs w:val="0"/>
        </w:rPr>
      </w:pPr>
      <w:r>
        <w:rPr>
          <w:rFonts w:eastAsia="Gulim" w:cs="Batang"/>
          <w:b w:val="0"/>
          <w:bCs w:val="0"/>
          <w:lang w:eastAsia="ko-KR"/>
        </w:rPr>
        <w:t>본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라이선스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계약은</w:t>
      </w:r>
      <w:r>
        <w:rPr>
          <w:rFonts w:eastAsia="Gulim" w:cs="Batang"/>
          <w:b w:val="0"/>
          <w:bCs w:val="0"/>
          <w:lang w:eastAsia="ko-KR"/>
        </w:rPr>
        <w:t xml:space="preserve"> Microsoft Corporation(</w:t>
      </w:r>
      <w:r>
        <w:rPr>
          <w:rFonts w:eastAsia="Gulim" w:cs="Batang"/>
          <w:b w:val="0"/>
          <w:bCs w:val="0"/>
          <w:lang w:eastAsia="ko-KR"/>
        </w:rPr>
        <w:t>또는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거주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지역에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따라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계열사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중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하나</w:t>
      </w:r>
      <w:r>
        <w:rPr>
          <w:rFonts w:eastAsia="Gulim" w:cs="Batang"/>
          <w:b w:val="0"/>
          <w:bCs w:val="0"/>
          <w:lang w:eastAsia="ko-KR"/>
        </w:rPr>
        <w:t>)</w:t>
      </w:r>
      <w:r>
        <w:rPr>
          <w:rFonts w:eastAsia="Gulim" w:cs="Batang"/>
          <w:b w:val="0"/>
          <w:bCs w:val="0"/>
          <w:lang w:eastAsia="ko-KR"/>
        </w:rPr>
        <w:t>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귀하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간에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체결되는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계약입니다</w:t>
      </w:r>
      <w:r>
        <w:rPr>
          <w:rFonts w:eastAsia="Gulim" w:cs="Batang"/>
          <w:b w:val="0"/>
          <w:bCs w:val="0"/>
          <w:lang w:eastAsia="ko-KR"/>
        </w:rPr>
        <w:t xml:space="preserve">. </w:t>
      </w:r>
      <w:r>
        <w:rPr>
          <w:rFonts w:eastAsia="Gulim" w:cs="Batang"/>
          <w:b w:val="0"/>
          <w:bCs w:val="0"/>
          <w:lang w:eastAsia="ko-KR"/>
        </w:rPr>
        <w:t>본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라이선스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계약은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위에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명시된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소프트웨어에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적용됩니다</w:t>
      </w:r>
      <w:r>
        <w:rPr>
          <w:rFonts w:eastAsia="Gulim" w:cs="Batang"/>
          <w:b w:val="0"/>
          <w:bCs w:val="0"/>
          <w:lang w:eastAsia="ko-KR"/>
        </w:rPr>
        <w:t xml:space="preserve">. </w:t>
      </w:r>
      <w:r>
        <w:rPr>
          <w:rFonts w:eastAsia="Gulim" w:cs="Batang"/>
          <w:b w:val="0"/>
          <w:bCs w:val="0"/>
          <w:lang w:eastAsia="ko-KR"/>
        </w:rPr>
        <w:t>본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계약은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다른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조건이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있는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경우를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제외하고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소프트웨어에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대한</w:t>
      </w:r>
      <w:r>
        <w:rPr>
          <w:rFonts w:eastAsia="Gulim" w:cs="Batang"/>
          <w:b w:val="0"/>
          <w:bCs w:val="0"/>
          <w:lang w:eastAsia="ko-KR"/>
        </w:rPr>
        <w:t xml:space="preserve"> Microsoft </w:t>
      </w:r>
      <w:r>
        <w:rPr>
          <w:rFonts w:eastAsia="Gulim" w:cs="Batang"/>
          <w:b w:val="0"/>
          <w:bCs w:val="0"/>
          <w:lang w:eastAsia="ko-KR"/>
        </w:rPr>
        <w:t>서비스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또는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업데이트에도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적용됩니다</w:t>
      </w:r>
      <w:r>
        <w:rPr>
          <w:rFonts w:eastAsia="Gulim" w:cs="Batang"/>
          <w:b w:val="0"/>
          <w:bCs w:val="0"/>
          <w:lang w:eastAsia="ko-KR"/>
        </w:rPr>
        <w:t>.</w:t>
      </w:r>
    </w:p>
    <w:p w14:paraId="646DDCE9" w14:textId="77777777" w:rsidR="005101C9" w:rsidRDefault="00072D0B">
      <w:pPr>
        <w:pStyle w:val="PreambleBorderAbove"/>
        <w:widowControl w:val="0"/>
        <w:rPr>
          <w:rFonts w:eastAsia="Gulim"/>
        </w:rPr>
      </w:pPr>
      <w:r>
        <w:rPr>
          <w:rFonts w:eastAsia="Gulim" w:cs="Batang"/>
          <w:lang w:eastAsia="ko-KR"/>
        </w:rPr>
        <w:t>본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라이선스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조건을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준수하는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경우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아래와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같은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권한을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행사할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있습니다</w:t>
      </w:r>
      <w:r>
        <w:rPr>
          <w:rFonts w:eastAsia="Gulim" w:cs="Batang"/>
          <w:lang w:eastAsia="ko-KR"/>
        </w:rPr>
        <w:t>.</w:t>
      </w:r>
    </w:p>
    <w:p w14:paraId="65C0BF9E" w14:textId="77777777" w:rsidR="005101C9" w:rsidRDefault="00072D0B">
      <w:pPr>
        <w:pStyle w:val="Heading1"/>
        <w:widowControl w:val="0"/>
        <w:rPr>
          <w:rFonts w:eastAsia="Gulim"/>
          <w:b w:val="0"/>
          <w:bCs w:val="0"/>
        </w:rPr>
      </w:pPr>
      <w:r>
        <w:rPr>
          <w:rFonts w:eastAsia="Gulim" w:cs="Batang"/>
          <w:lang w:eastAsia="ko-KR"/>
        </w:rPr>
        <w:t>설치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및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사용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권한</w:t>
      </w:r>
      <w:r>
        <w:rPr>
          <w:rFonts w:eastAsia="Gulim" w:cs="Batang"/>
          <w:lang w:eastAsia="ko-KR"/>
        </w:rPr>
        <w:t xml:space="preserve">.  </w:t>
      </w:r>
      <w:r>
        <w:rPr>
          <w:rFonts w:eastAsia="Gulim" w:cs="Batang"/>
          <w:b w:val="0"/>
          <w:bCs w:val="0"/>
          <w:lang w:eastAsia="ko-KR"/>
        </w:rPr>
        <w:t xml:space="preserve"> </w:t>
      </w:r>
    </w:p>
    <w:p w14:paraId="2E83FC99" w14:textId="77777777" w:rsidR="005101C9" w:rsidRDefault="00072D0B">
      <w:pPr>
        <w:pStyle w:val="Heading2"/>
        <w:numPr>
          <w:ilvl w:val="0"/>
          <w:numId w:val="0"/>
        </w:numPr>
        <w:ind w:left="357"/>
        <w:rPr>
          <w:rStyle w:val="Body2Char"/>
          <w:rFonts w:eastAsia="Gulim"/>
          <w:b w:val="0"/>
          <w:bCs w:val="0"/>
        </w:rPr>
      </w:pPr>
      <w:r>
        <w:rPr>
          <w:rStyle w:val="Body2Char"/>
          <w:rFonts w:eastAsia="Gulim" w:cs="Batang"/>
          <w:b w:val="0"/>
          <w:bCs w:val="0"/>
          <w:lang w:eastAsia="ko-KR"/>
        </w:rPr>
        <w:t>귀하는</w:t>
      </w:r>
      <w:r>
        <w:rPr>
          <w:rStyle w:val="Body2Char"/>
          <w:rFonts w:eastAsia="Gulim" w:cs="Batang"/>
          <w:b w:val="0"/>
          <w:bCs w:val="0"/>
          <w:lang w:eastAsia="ko-KR"/>
        </w:rPr>
        <w:t xml:space="preserve"> </w:t>
      </w:r>
      <w:r>
        <w:rPr>
          <w:rStyle w:val="Body2Char"/>
          <w:rFonts w:eastAsia="Gulim" w:cs="Batang"/>
          <w:b w:val="0"/>
          <w:bCs w:val="0"/>
          <w:lang w:eastAsia="ko-KR"/>
        </w:rPr>
        <w:t>다음과</w:t>
      </w:r>
      <w:r>
        <w:rPr>
          <w:rStyle w:val="Body2Char"/>
          <w:rFonts w:eastAsia="Gulim" w:cs="Batang"/>
          <w:b w:val="0"/>
          <w:bCs w:val="0"/>
          <w:lang w:eastAsia="ko-KR"/>
        </w:rPr>
        <w:t xml:space="preserve"> </w:t>
      </w:r>
      <w:r>
        <w:rPr>
          <w:rStyle w:val="Body2Char"/>
          <w:rFonts w:eastAsia="Gulim" w:cs="Batang"/>
          <w:b w:val="0"/>
          <w:bCs w:val="0"/>
          <w:lang w:eastAsia="ko-KR"/>
        </w:rPr>
        <w:t>같이</w:t>
      </w:r>
      <w:r>
        <w:rPr>
          <w:rStyle w:val="Body2Char"/>
          <w:rFonts w:eastAsia="Gulim" w:cs="Batang"/>
          <w:b w:val="0"/>
          <w:bCs w:val="0"/>
          <w:lang w:eastAsia="ko-KR"/>
        </w:rPr>
        <w:t xml:space="preserve"> </w:t>
      </w:r>
      <w:r>
        <w:rPr>
          <w:rStyle w:val="Body2Char"/>
          <w:rFonts w:eastAsia="Gulim" w:cs="Batang"/>
          <w:b w:val="0"/>
          <w:bCs w:val="0"/>
          <w:lang w:eastAsia="ko-KR"/>
        </w:rPr>
        <w:t>사용하기</w:t>
      </w:r>
      <w:r>
        <w:rPr>
          <w:rStyle w:val="Body2Char"/>
          <w:rFonts w:eastAsia="Gulim" w:cs="Batang"/>
          <w:b w:val="0"/>
          <w:bCs w:val="0"/>
          <w:lang w:eastAsia="ko-KR"/>
        </w:rPr>
        <w:t xml:space="preserve"> </w:t>
      </w:r>
      <w:r>
        <w:rPr>
          <w:rStyle w:val="Body2Char"/>
          <w:rFonts w:eastAsia="Gulim" w:cs="Batang"/>
          <w:b w:val="0"/>
          <w:bCs w:val="0"/>
          <w:lang w:eastAsia="ko-KR"/>
        </w:rPr>
        <w:t>위한</w:t>
      </w:r>
      <w:r>
        <w:rPr>
          <w:rStyle w:val="Body2Char"/>
          <w:rFonts w:eastAsia="Gulim" w:cs="Batang"/>
          <w:b w:val="0"/>
          <w:bCs w:val="0"/>
          <w:lang w:eastAsia="ko-KR"/>
        </w:rPr>
        <w:t xml:space="preserve"> </w:t>
      </w:r>
      <w:r>
        <w:rPr>
          <w:rStyle w:val="Body2Char"/>
          <w:rFonts w:eastAsia="Gulim" w:cs="Batang"/>
          <w:b w:val="0"/>
          <w:bCs w:val="0"/>
          <w:lang w:eastAsia="ko-KR"/>
        </w:rPr>
        <w:t>목적으로만</w:t>
      </w:r>
      <w:r>
        <w:rPr>
          <w:rStyle w:val="Body2Char"/>
          <w:rFonts w:eastAsia="Gulim" w:cs="Batang"/>
          <w:b w:val="0"/>
          <w:bCs w:val="0"/>
          <w:lang w:eastAsia="ko-KR"/>
        </w:rPr>
        <w:t xml:space="preserve"> </w:t>
      </w:r>
      <w:r>
        <w:rPr>
          <w:rStyle w:val="Body2Char"/>
          <w:rFonts w:eastAsia="Gulim" w:cs="Batang"/>
          <w:b w:val="0"/>
          <w:bCs w:val="0"/>
          <w:lang w:eastAsia="ko-KR"/>
        </w:rPr>
        <w:t>본</w:t>
      </w:r>
      <w:r>
        <w:rPr>
          <w:rStyle w:val="Body2Char"/>
          <w:rFonts w:eastAsia="Gulim" w:cs="Batang"/>
          <w:b w:val="0"/>
          <w:bCs w:val="0"/>
          <w:lang w:eastAsia="ko-KR"/>
        </w:rPr>
        <w:t xml:space="preserve"> </w:t>
      </w:r>
      <w:r>
        <w:rPr>
          <w:rStyle w:val="Body2Char"/>
          <w:rFonts w:eastAsia="Gulim" w:cs="Batang"/>
          <w:b w:val="0"/>
          <w:bCs w:val="0"/>
          <w:lang w:eastAsia="ko-KR"/>
        </w:rPr>
        <w:t>소프트웨어의</w:t>
      </w:r>
      <w:r>
        <w:rPr>
          <w:rStyle w:val="Body2Char"/>
          <w:rFonts w:eastAsia="Gulim" w:cs="Batang"/>
          <w:b w:val="0"/>
          <w:bCs w:val="0"/>
          <w:lang w:eastAsia="ko-KR"/>
        </w:rPr>
        <w:t xml:space="preserve"> </w:t>
      </w:r>
      <w:r>
        <w:rPr>
          <w:rStyle w:val="Body2Char"/>
          <w:rFonts w:eastAsia="Gulim" w:cs="Batang"/>
          <w:b w:val="0"/>
          <w:bCs w:val="0"/>
          <w:lang w:eastAsia="ko-KR"/>
        </w:rPr>
        <w:t>복사본을</w:t>
      </w:r>
      <w:r>
        <w:rPr>
          <w:rStyle w:val="Body2Char"/>
          <w:rFonts w:eastAsia="Gulim" w:cs="Batang"/>
          <w:b w:val="0"/>
          <w:bCs w:val="0"/>
          <w:lang w:eastAsia="ko-KR"/>
        </w:rPr>
        <w:t xml:space="preserve"> </w:t>
      </w:r>
      <w:r>
        <w:rPr>
          <w:rStyle w:val="Body2Char"/>
          <w:rFonts w:eastAsia="Gulim" w:cs="Batang"/>
          <w:b w:val="0"/>
          <w:bCs w:val="0"/>
          <w:lang w:eastAsia="ko-KR"/>
        </w:rPr>
        <w:t>수량에</w:t>
      </w:r>
      <w:r>
        <w:rPr>
          <w:rStyle w:val="Body2Char"/>
          <w:rFonts w:eastAsia="Gulim" w:cs="Batang"/>
          <w:b w:val="0"/>
          <w:bCs w:val="0"/>
          <w:lang w:eastAsia="ko-KR"/>
        </w:rPr>
        <w:t xml:space="preserve"> </w:t>
      </w:r>
      <w:r>
        <w:rPr>
          <w:rStyle w:val="Body2Char"/>
          <w:rFonts w:eastAsia="Gulim" w:cs="Batang"/>
          <w:b w:val="0"/>
          <w:bCs w:val="0"/>
          <w:lang w:eastAsia="ko-KR"/>
        </w:rPr>
        <w:t>관계없이</w:t>
      </w:r>
      <w:r>
        <w:rPr>
          <w:rStyle w:val="Body2Char"/>
          <w:rFonts w:eastAsia="Gulim" w:cs="Batang"/>
          <w:b w:val="0"/>
          <w:bCs w:val="0"/>
          <w:lang w:eastAsia="ko-KR"/>
        </w:rPr>
        <w:t xml:space="preserve"> </w:t>
      </w:r>
      <w:r>
        <w:rPr>
          <w:rStyle w:val="Body2Char"/>
          <w:rFonts w:eastAsia="Gulim" w:cs="Batang"/>
          <w:b w:val="0"/>
          <w:bCs w:val="0"/>
          <w:lang w:eastAsia="ko-KR"/>
        </w:rPr>
        <w:t>설치하여</w:t>
      </w:r>
      <w:r>
        <w:rPr>
          <w:rStyle w:val="Body2Char"/>
          <w:rFonts w:eastAsia="Gulim" w:cs="Batang"/>
          <w:b w:val="0"/>
          <w:bCs w:val="0"/>
          <w:lang w:eastAsia="ko-KR"/>
        </w:rPr>
        <w:t xml:space="preserve"> </w:t>
      </w:r>
      <w:r>
        <w:rPr>
          <w:rStyle w:val="Body2Char"/>
          <w:rFonts w:eastAsia="Gulim" w:cs="Batang"/>
          <w:b w:val="0"/>
          <w:bCs w:val="0"/>
          <w:lang w:eastAsia="ko-KR"/>
        </w:rPr>
        <w:t>사용할</w:t>
      </w:r>
      <w:r>
        <w:rPr>
          <w:rStyle w:val="Body2Char"/>
          <w:rFonts w:eastAsia="Gulim" w:cs="Batang"/>
          <w:b w:val="0"/>
          <w:bCs w:val="0"/>
          <w:lang w:eastAsia="ko-KR"/>
        </w:rPr>
        <w:t xml:space="preserve"> </w:t>
      </w:r>
      <w:r>
        <w:rPr>
          <w:rStyle w:val="Body2Char"/>
          <w:rFonts w:eastAsia="Gulim" w:cs="Batang"/>
          <w:b w:val="0"/>
          <w:bCs w:val="0"/>
          <w:lang w:eastAsia="ko-KR"/>
        </w:rPr>
        <w:t>수</w:t>
      </w:r>
      <w:r>
        <w:rPr>
          <w:rStyle w:val="Body2Char"/>
          <w:rFonts w:eastAsia="Gulim" w:cs="Batang"/>
          <w:b w:val="0"/>
          <w:bCs w:val="0"/>
          <w:lang w:eastAsia="ko-KR"/>
        </w:rPr>
        <w:t xml:space="preserve"> </w:t>
      </w:r>
      <w:r>
        <w:rPr>
          <w:rStyle w:val="Body2Char"/>
          <w:rFonts w:eastAsia="Gulim" w:cs="Batang"/>
          <w:b w:val="0"/>
          <w:bCs w:val="0"/>
          <w:lang w:eastAsia="ko-KR"/>
        </w:rPr>
        <w:t>있습니다</w:t>
      </w:r>
      <w:r>
        <w:rPr>
          <w:rStyle w:val="Body2Char"/>
          <w:rFonts w:eastAsia="Gulim" w:cs="Batang"/>
          <w:b w:val="0"/>
          <w:bCs w:val="0"/>
          <w:lang w:eastAsia="ko-KR"/>
        </w:rPr>
        <w:t>.</w:t>
      </w:r>
    </w:p>
    <w:p w14:paraId="187E3826" w14:textId="77777777" w:rsidR="005101C9" w:rsidRDefault="00072D0B">
      <w:pPr>
        <w:pStyle w:val="Heading2"/>
        <w:numPr>
          <w:ilvl w:val="0"/>
          <w:numId w:val="18"/>
        </w:numPr>
        <w:rPr>
          <w:rStyle w:val="Body2Char"/>
          <w:rFonts w:eastAsia="Gulim"/>
          <w:b w:val="0"/>
          <w:bCs w:val="0"/>
        </w:rPr>
      </w:pPr>
      <w:r>
        <w:rPr>
          <w:rStyle w:val="Body2Char"/>
          <w:rFonts w:eastAsia="Gulim" w:cs="Batang"/>
          <w:b w:val="0"/>
          <w:bCs w:val="0"/>
          <w:lang w:eastAsia="ko-KR"/>
        </w:rPr>
        <w:t xml:space="preserve">Visual Studio Community </w:t>
      </w:r>
    </w:p>
    <w:p w14:paraId="3D3CD6FB" w14:textId="77777777" w:rsidR="005101C9" w:rsidRDefault="00072D0B">
      <w:pPr>
        <w:pStyle w:val="Heading2"/>
        <w:numPr>
          <w:ilvl w:val="0"/>
          <w:numId w:val="18"/>
        </w:numPr>
        <w:rPr>
          <w:rStyle w:val="Body2Char"/>
          <w:rFonts w:eastAsia="Gulim"/>
          <w:b w:val="0"/>
          <w:bCs w:val="0"/>
        </w:rPr>
      </w:pPr>
      <w:r>
        <w:rPr>
          <w:rStyle w:val="Body2Char"/>
          <w:rFonts w:eastAsia="Gulim" w:cs="Batang"/>
          <w:b w:val="0"/>
          <w:bCs w:val="0"/>
          <w:lang w:eastAsia="ko-KR"/>
        </w:rPr>
        <w:t xml:space="preserve">Visual Studio Professional  </w:t>
      </w:r>
    </w:p>
    <w:p w14:paraId="62103878" w14:textId="77777777" w:rsidR="005101C9" w:rsidRDefault="00072D0B">
      <w:pPr>
        <w:pStyle w:val="Heading2"/>
        <w:numPr>
          <w:ilvl w:val="0"/>
          <w:numId w:val="18"/>
        </w:numPr>
        <w:rPr>
          <w:rStyle w:val="Body2Char"/>
          <w:rFonts w:eastAsia="Gulim"/>
          <w:b w:val="0"/>
          <w:bCs w:val="0"/>
        </w:rPr>
      </w:pPr>
      <w:r>
        <w:rPr>
          <w:rStyle w:val="Body2Char"/>
          <w:rFonts w:eastAsia="Gulim" w:cs="Batang"/>
          <w:b w:val="0"/>
          <w:bCs w:val="0"/>
          <w:lang w:eastAsia="ko-KR"/>
        </w:rPr>
        <w:t xml:space="preserve">Visual Studio Enterprise </w:t>
      </w:r>
    </w:p>
    <w:p w14:paraId="235332E8" w14:textId="77777777" w:rsidR="005101C9" w:rsidRDefault="00072D0B">
      <w:pPr>
        <w:pStyle w:val="Heading2"/>
        <w:numPr>
          <w:ilvl w:val="0"/>
          <w:numId w:val="18"/>
        </w:numPr>
        <w:rPr>
          <w:rStyle w:val="Body2Char"/>
          <w:rFonts w:eastAsia="Gulim"/>
          <w:b w:val="0"/>
          <w:bCs w:val="0"/>
        </w:rPr>
      </w:pPr>
      <w:r>
        <w:rPr>
          <w:rStyle w:val="Body2Char"/>
          <w:rFonts w:eastAsia="Gulim" w:cs="Batang"/>
          <w:b w:val="0"/>
          <w:bCs w:val="0"/>
          <w:lang w:eastAsia="ko-KR"/>
        </w:rPr>
        <w:t xml:space="preserve">Visual Studio Code </w:t>
      </w:r>
    </w:p>
    <w:p w14:paraId="49D4A38E" w14:textId="77777777" w:rsidR="005101C9" w:rsidRDefault="00072D0B">
      <w:pPr>
        <w:pStyle w:val="Heading1"/>
        <w:widowControl w:val="0"/>
        <w:rPr>
          <w:rStyle w:val="Body2Char"/>
          <w:rFonts w:eastAsia="Gulim"/>
          <w:b w:val="0"/>
          <w:bCs w:val="0"/>
        </w:rPr>
      </w:pPr>
      <w:r>
        <w:rPr>
          <w:rFonts w:eastAsia="Gulim" w:cs="Batang"/>
          <w:lang w:eastAsia="ko-KR"/>
        </w:rPr>
        <w:t>특정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구성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요소에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대한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조건</w:t>
      </w:r>
      <w:r>
        <w:rPr>
          <w:rFonts w:eastAsia="Gulim" w:cs="Batang"/>
          <w:lang w:eastAsia="ko-KR"/>
        </w:rPr>
        <w:t>.</w:t>
      </w:r>
    </w:p>
    <w:p w14:paraId="7D935E0B" w14:textId="77777777" w:rsidR="005101C9" w:rsidRDefault="00072D0B">
      <w:pPr>
        <w:pStyle w:val="Heading2"/>
        <w:rPr>
          <w:rFonts w:eastAsia="Gulim"/>
          <w:b w:val="0"/>
        </w:rPr>
      </w:pPr>
      <w:r>
        <w:rPr>
          <w:rFonts w:eastAsia="Gulim" w:cs="Batang"/>
          <w:lang w:eastAsia="ko-KR"/>
        </w:rPr>
        <w:t xml:space="preserve">Microsoft </w:t>
      </w:r>
      <w:r>
        <w:rPr>
          <w:rFonts w:eastAsia="Gulim" w:cs="Batang"/>
          <w:lang w:eastAsia="ko-KR"/>
        </w:rPr>
        <w:t>플랫폼</w:t>
      </w:r>
      <w:r>
        <w:rPr>
          <w:rFonts w:eastAsia="Gulim" w:cs="Batang"/>
          <w:lang w:eastAsia="ko-KR"/>
        </w:rPr>
        <w:t xml:space="preserve">.  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본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소프트웨어에는</w:t>
      </w:r>
      <w:r>
        <w:rPr>
          <w:rFonts w:eastAsia="Gulim" w:cs="Batang"/>
          <w:b w:val="0"/>
          <w:bCs w:val="0"/>
          <w:lang w:eastAsia="ko-KR"/>
        </w:rPr>
        <w:t xml:space="preserve"> Microsoft Windows, Microsoft Windows Server, Microsoft SQL Server, Microsoft Exchange, Microsoft Office </w:t>
      </w:r>
      <w:r>
        <w:rPr>
          <w:rFonts w:eastAsia="Gulim" w:cs="Batang"/>
          <w:b w:val="0"/>
          <w:bCs w:val="0"/>
          <w:lang w:eastAsia="ko-KR"/>
        </w:rPr>
        <w:t>또는</w:t>
      </w:r>
      <w:r>
        <w:rPr>
          <w:rFonts w:eastAsia="Gulim" w:cs="Batang"/>
          <w:b w:val="0"/>
          <w:bCs w:val="0"/>
          <w:lang w:eastAsia="ko-KR"/>
        </w:rPr>
        <w:t xml:space="preserve"> Microsoft Sharepoint</w:t>
      </w:r>
      <w:r>
        <w:rPr>
          <w:rFonts w:eastAsia="Gulim" w:cs="Batang"/>
          <w:b w:val="0"/>
          <w:bCs w:val="0"/>
          <w:lang w:eastAsia="ko-KR"/>
        </w:rPr>
        <w:t>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구성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요소가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포함될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있습니다</w:t>
      </w:r>
      <w:r>
        <w:rPr>
          <w:rFonts w:eastAsia="Gulim" w:cs="Batang"/>
          <w:b w:val="0"/>
          <w:bCs w:val="0"/>
          <w:lang w:eastAsia="ko-KR"/>
        </w:rPr>
        <w:t xml:space="preserve">. </w:t>
      </w:r>
      <w:r>
        <w:rPr>
          <w:rFonts w:eastAsia="Gulim" w:cs="Batang"/>
          <w:b w:val="0"/>
          <w:bCs w:val="0"/>
          <w:lang w:eastAsia="ko-KR"/>
        </w:rPr>
        <w:t>해당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구성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요소에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대한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해당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라이선스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계약이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우선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적용되는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관련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설치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디렉터리에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포함되어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있는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경우를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제외하고</w:t>
      </w:r>
      <w:r>
        <w:rPr>
          <w:rFonts w:eastAsia="Gulim" w:cs="Batang"/>
          <w:b w:val="0"/>
          <w:bCs w:val="0"/>
          <w:lang w:eastAsia="ko-KR"/>
        </w:rPr>
        <w:t xml:space="preserve">, </w:t>
      </w:r>
      <w:r>
        <w:rPr>
          <w:rFonts w:eastAsia="Gulim" w:cs="Batang"/>
          <w:b w:val="0"/>
          <w:bCs w:val="0"/>
          <w:lang w:eastAsia="ko-KR"/>
        </w:rPr>
        <w:t>이러한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구성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요소에는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소프트웨어와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함께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제공되는</w:t>
      </w:r>
      <w:r>
        <w:rPr>
          <w:rFonts w:eastAsia="Gulim" w:cs="Batang"/>
          <w:b w:val="0"/>
          <w:bCs w:val="0"/>
          <w:lang w:eastAsia="ko-KR"/>
        </w:rPr>
        <w:t xml:space="preserve"> Microsoft “</w:t>
      </w:r>
      <w:r>
        <w:rPr>
          <w:rFonts w:eastAsia="Gulim" w:cs="Batang"/>
          <w:b w:val="0"/>
          <w:bCs w:val="0"/>
          <w:lang w:eastAsia="ko-KR"/>
        </w:rPr>
        <w:t>라이선스</w:t>
      </w:r>
      <w:r>
        <w:rPr>
          <w:rFonts w:eastAsia="Gulim" w:cs="Batang"/>
          <w:b w:val="0"/>
          <w:bCs w:val="0"/>
          <w:lang w:eastAsia="ko-KR"/>
        </w:rPr>
        <w:t xml:space="preserve">” </w:t>
      </w:r>
      <w:r>
        <w:rPr>
          <w:rFonts w:eastAsia="Gulim" w:cs="Batang"/>
          <w:b w:val="0"/>
          <w:bCs w:val="0"/>
          <w:lang w:eastAsia="ko-KR"/>
        </w:rPr>
        <w:t>폴더에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명시된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대로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별도의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계약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및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고유한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제품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지원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정책이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적용됩니다</w:t>
      </w:r>
      <w:r>
        <w:rPr>
          <w:rFonts w:eastAsia="Gulim" w:cs="Batang"/>
          <w:b w:val="0"/>
          <w:bCs w:val="0"/>
          <w:lang w:eastAsia="ko-KR"/>
        </w:rPr>
        <w:t>.</w:t>
      </w:r>
    </w:p>
    <w:p w14:paraId="198BB593" w14:textId="77777777" w:rsidR="005101C9" w:rsidRDefault="00072D0B">
      <w:pPr>
        <w:pStyle w:val="Heading2"/>
        <w:rPr>
          <w:rFonts w:eastAsia="Gulim"/>
          <w:b w:val="0"/>
        </w:rPr>
      </w:pPr>
      <w:r>
        <w:rPr>
          <w:rFonts w:eastAsia="Gulim" w:cs="Batang"/>
          <w:lang w:eastAsia="ko-KR"/>
        </w:rPr>
        <w:t>제</w:t>
      </w:r>
      <w:r>
        <w:rPr>
          <w:rFonts w:eastAsia="Gulim" w:cs="Batang"/>
          <w:lang w:eastAsia="ko-KR"/>
        </w:rPr>
        <w:t>3</w:t>
      </w:r>
      <w:r>
        <w:rPr>
          <w:rFonts w:eastAsia="Gulim" w:cs="Batang"/>
          <w:lang w:eastAsia="ko-KR"/>
        </w:rPr>
        <w:t>자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구성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요소</w:t>
      </w:r>
      <w:r>
        <w:rPr>
          <w:rFonts w:eastAsia="Gulim" w:cs="Batang"/>
          <w:lang w:eastAsia="ko-KR"/>
        </w:rPr>
        <w:t xml:space="preserve">. 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소프트웨어에는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소프트웨어와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함께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제공되는</w:t>
      </w:r>
      <w:r>
        <w:rPr>
          <w:rFonts w:eastAsia="Gulim" w:cs="Batang"/>
          <w:b w:val="0"/>
          <w:bCs w:val="0"/>
          <w:lang w:eastAsia="ko-KR"/>
        </w:rPr>
        <w:t xml:space="preserve"> ThirdPartyNotices </w:t>
      </w:r>
      <w:r>
        <w:rPr>
          <w:rFonts w:eastAsia="Gulim" w:cs="Batang"/>
          <w:b w:val="0"/>
          <w:bCs w:val="0"/>
          <w:lang w:eastAsia="ko-KR"/>
        </w:rPr>
        <w:t>파일에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명시될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있는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대로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별도의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법적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고지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사항이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있거나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다른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계약이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적용되는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제</w:t>
      </w:r>
      <w:r>
        <w:rPr>
          <w:rFonts w:eastAsia="Gulim" w:cs="Batang"/>
          <w:b w:val="0"/>
          <w:bCs w:val="0"/>
          <w:lang w:eastAsia="ko-KR"/>
        </w:rPr>
        <w:t>3</w:t>
      </w:r>
      <w:r>
        <w:rPr>
          <w:rFonts w:eastAsia="Gulim" w:cs="Batang"/>
          <w:b w:val="0"/>
          <w:bCs w:val="0"/>
          <w:lang w:eastAsia="ko-KR"/>
        </w:rPr>
        <w:t>자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구성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요소가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포함될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있습니다</w:t>
      </w:r>
      <w:r>
        <w:rPr>
          <w:rFonts w:eastAsia="Gulim" w:cs="Batang"/>
          <w:b w:val="0"/>
          <w:bCs w:val="0"/>
          <w:lang w:eastAsia="ko-KR"/>
        </w:rPr>
        <w:t xml:space="preserve">.  </w:t>
      </w:r>
    </w:p>
    <w:p w14:paraId="1FC17955" w14:textId="77777777" w:rsidR="005101C9" w:rsidRDefault="00072D0B">
      <w:pPr>
        <w:pStyle w:val="Heading2"/>
        <w:rPr>
          <w:rFonts w:eastAsia="Gulim"/>
          <w:b w:val="0"/>
        </w:rPr>
      </w:pPr>
      <w:r>
        <w:rPr>
          <w:rFonts w:eastAsia="Gulim" w:cs="Batang"/>
          <w:lang w:eastAsia="ko-KR"/>
        </w:rPr>
        <w:t>패키지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관리자</w:t>
      </w:r>
      <w:r>
        <w:rPr>
          <w:rFonts w:eastAsia="Gulim" w:cs="Batang"/>
          <w:lang w:eastAsia="ko-KR"/>
        </w:rPr>
        <w:t>.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소프트웨어에는</w:t>
      </w:r>
      <w:r>
        <w:rPr>
          <w:rFonts w:eastAsia="Gulim" w:cs="Batang"/>
          <w:b w:val="0"/>
          <w:bCs w:val="0"/>
          <w:lang w:eastAsia="ko-KR"/>
        </w:rPr>
        <w:t xml:space="preserve"> NuGet </w:t>
      </w:r>
      <w:r>
        <w:rPr>
          <w:rFonts w:eastAsia="Gulim" w:cs="Batang"/>
          <w:b w:val="0"/>
          <w:bCs w:val="0"/>
          <w:lang w:eastAsia="ko-KR"/>
        </w:rPr>
        <w:t>같이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응용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프로그램과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함께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사용하기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위해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다른</w:t>
      </w:r>
      <w:r>
        <w:rPr>
          <w:rFonts w:eastAsia="Gulim" w:cs="Batang"/>
          <w:b w:val="0"/>
          <w:bCs w:val="0"/>
          <w:lang w:eastAsia="ko-KR"/>
        </w:rPr>
        <w:t xml:space="preserve"> M</w:t>
      </w:r>
      <w:r>
        <w:rPr>
          <w:rFonts w:eastAsia="Gulim" w:cs="Batang"/>
          <w:b w:val="0"/>
          <w:bCs w:val="0"/>
          <w:lang w:eastAsia="ko-KR"/>
        </w:rPr>
        <w:t>icrosoft</w:t>
      </w:r>
      <w:r>
        <w:rPr>
          <w:rFonts w:eastAsia="Gulim" w:cs="Batang"/>
          <w:b w:val="0"/>
          <w:bCs w:val="0"/>
          <w:lang w:eastAsia="ko-KR"/>
        </w:rPr>
        <w:t>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제</w:t>
      </w:r>
      <w:r>
        <w:rPr>
          <w:rFonts w:eastAsia="Gulim" w:cs="Batang"/>
          <w:b w:val="0"/>
          <w:bCs w:val="0"/>
          <w:lang w:eastAsia="ko-KR"/>
        </w:rPr>
        <w:t>3</w:t>
      </w:r>
      <w:r>
        <w:rPr>
          <w:rFonts w:eastAsia="Gulim" w:cs="Batang"/>
          <w:b w:val="0"/>
          <w:bCs w:val="0"/>
          <w:lang w:eastAsia="ko-KR"/>
        </w:rPr>
        <w:t>자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소프트웨어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패키지를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다운로드할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있는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패키지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관리자가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포함되어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있습니다</w:t>
      </w:r>
      <w:r>
        <w:rPr>
          <w:rFonts w:eastAsia="Gulim" w:cs="Batang"/>
          <w:b w:val="0"/>
          <w:bCs w:val="0"/>
          <w:lang w:eastAsia="ko-KR"/>
        </w:rPr>
        <w:t xml:space="preserve">. </w:t>
      </w:r>
      <w:r>
        <w:rPr>
          <w:rFonts w:eastAsia="Gulim" w:cs="Batang"/>
          <w:b w:val="0"/>
          <w:bCs w:val="0"/>
          <w:lang w:eastAsia="ko-KR"/>
        </w:rPr>
        <w:t>해당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패키지에는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고유한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라이선스가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적용되며</w:t>
      </w:r>
      <w:r>
        <w:rPr>
          <w:rFonts w:eastAsia="Gulim" w:cs="Batang"/>
          <w:b w:val="0"/>
          <w:bCs w:val="0"/>
          <w:lang w:eastAsia="ko-KR"/>
        </w:rPr>
        <w:t xml:space="preserve">, </w:t>
      </w:r>
      <w:r>
        <w:rPr>
          <w:rFonts w:eastAsia="Gulim" w:cs="Batang"/>
          <w:b w:val="0"/>
          <w:bCs w:val="0"/>
          <w:lang w:eastAsia="ko-KR"/>
        </w:rPr>
        <w:t>본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라이선스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계약은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적용되지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않습니다</w:t>
      </w:r>
      <w:r>
        <w:rPr>
          <w:rFonts w:eastAsia="Gulim" w:cs="Batang"/>
          <w:b w:val="0"/>
          <w:bCs w:val="0"/>
          <w:lang w:eastAsia="ko-KR"/>
        </w:rPr>
        <w:t>. Microsoft</w:t>
      </w:r>
      <w:r>
        <w:rPr>
          <w:rFonts w:eastAsia="Gulim" w:cs="Batang"/>
          <w:b w:val="0"/>
          <w:bCs w:val="0"/>
          <w:lang w:eastAsia="ko-KR"/>
        </w:rPr>
        <w:t>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제</w:t>
      </w:r>
      <w:r>
        <w:rPr>
          <w:rFonts w:eastAsia="Gulim" w:cs="Batang"/>
          <w:b w:val="0"/>
          <w:bCs w:val="0"/>
          <w:lang w:eastAsia="ko-KR"/>
        </w:rPr>
        <w:t>3</w:t>
      </w:r>
      <w:r>
        <w:rPr>
          <w:rFonts w:eastAsia="Gulim" w:cs="Batang"/>
          <w:b w:val="0"/>
          <w:bCs w:val="0"/>
          <w:lang w:eastAsia="ko-KR"/>
        </w:rPr>
        <w:t>자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패키지에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대한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보증을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배포</w:t>
      </w:r>
      <w:r>
        <w:rPr>
          <w:rFonts w:eastAsia="Gulim" w:cs="Batang"/>
          <w:b w:val="0"/>
          <w:bCs w:val="0"/>
          <w:lang w:eastAsia="ko-KR"/>
        </w:rPr>
        <w:t xml:space="preserve">, </w:t>
      </w:r>
      <w:r>
        <w:rPr>
          <w:rFonts w:eastAsia="Gulim" w:cs="Batang"/>
          <w:b w:val="0"/>
          <w:bCs w:val="0"/>
          <w:lang w:eastAsia="ko-KR"/>
        </w:rPr>
        <w:t>라이선스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허여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또는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제공하지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않습니다</w:t>
      </w:r>
      <w:r>
        <w:rPr>
          <w:rFonts w:eastAsia="Gulim" w:cs="Batang"/>
          <w:b w:val="0"/>
          <w:bCs w:val="0"/>
          <w:lang w:eastAsia="ko-KR"/>
        </w:rPr>
        <w:t>.</w:t>
      </w:r>
    </w:p>
    <w:p w14:paraId="5C587CCE" w14:textId="77777777" w:rsidR="005101C9" w:rsidRDefault="00072D0B">
      <w:pPr>
        <w:pStyle w:val="Heading1"/>
        <w:widowControl w:val="0"/>
        <w:rPr>
          <w:rFonts w:eastAsia="Gulim"/>
          <w:b w:val="0"/>
        </w:rPr>
      </w:pPr>
      <w:r>
        <w:rPr>
          <w:rFonts w:eastAsia="Gulim" w:cs="Batang"/>
          <w:lang w:eastAsia="ko-KR"/>
        </w:rPr>
        <w:t>데이터</w:t>
      </w:r>
      <w:r>
        <w:rPr>
          <w:rFonts w:eastAsia="Gulim" w:cs="Batang"/>
          <w:lang w:eastAsia="ko-KR"/>
        </w:rPr>
        <w:t xml:space="preserve">.  </w:t>
      </w:r>
      <w:r>
        <w:rPr>
          <w:rFonts w:eastAsia="Gulim" w:cs="Batang"/>
          <w:b w:val="0"/>
          <w:bCs w:val="0"/>
          <w:lang w:eastAsia="ko-KR"/>
        </w:rPr>
        <w:t xml:space="preserve"> </w:t>
      </w:r>
    </w:p>
    <w:p w14:paraId="49B8DD40" w14:textId="77777777" w:rsidR="005101C9" w:rsidRDefault="00072D0B">
      <w:pPr>
        <w:pStyle w:val="Heading2"/>
        <w:rPr>
          <w:rFonts w:eastAsia="Gulim"/>
          <w:b w:val="0"/>
        </w:rPr>
      </w:pPr>
      <w:r>
        <w:rPr>
          <w:rFonts w:eastAsia="Gulim" w:cs="Batang"/>
          <w:lang w:eastAsia="ko-KR"/>
        </w:rPr>
        <w:t>데이터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수집</w:t>
      </w:r>
      <w:r>
        <w:rPr>
          <w:rFonts w:eastAsia="Gulim" w:cs="Batang"/>
          <w:lang w:eastAsia="ko-KR"/>
        </w:rPr>
        <w:t>.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소프트웨어에서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귀하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및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귀하의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소프트웨어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사용에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대한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정보를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수집하여</w:t>
      </w:r>
      <w:r>
        <w:rPr>
          <w:rFonts w:eastAsia="Gulim" w:cs="Batang"/>
          <w:b w:val="0"/>
          <w:bCs w:val="0"/>
          <w:lang w:eastAsia="ko-KR"/>
        </w:rPr>
        <w:t xml:space="preserve"> Microsoft</w:t>
      </w:r>
      <w:r>
        <w:rPr>
          <w:rFonts w:eastAsia="Gulim" w:cs="Batang"/>
          <w:b w:val="0"/>
          <w:bCs w:val="0"/>
          <w:lang w:eastAsia="ko-KR"/>
        </w:rPr>
        <w:t>에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전송할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있습니다</w:t>
      </w:r>
      <w:r>
        <w:rPr>
          <w:rFonts w:eastAsia="Gulim" w:cs="Batang"/>
          <w:b w:val="0"/>
          <w:bCs w:val="0"/>
          <w:lang w:eastAsia="ko-KR"/>
        </w:rPr>
        <w:t>. Microsoft</w:t>
      </w:r>
      <w:r>
        <w:rPr>
          <w:rFonts w:eastAsia="Gulim" w:cs="Batang"/>
          <w:b w:val="0"/>
          <w:bCs w:val="0"/>
          <w:lang w:eastAsia="ko-KR"/>
        </w:rPr>
        <w:t>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이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정보를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사용하여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서비스를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제공하고</w:t>
      </w:r>
      <w:r>
        <w:rPr>
          <w:rFonts w:eastAsia="Gulim" w:cs="Batang"/>
          <w:b w:val="0"/>
          <w:bCs w:val="0"/>
          <w:lang w:eastAsia="ko-KR"/>
        </w:rPr>
        <w:t xml:space="preserve"> Microsoft </w:t>
      </w:r>
      <w:r>
        <w:rPr>
          <w:rFonts w:eastAsia="Gulim" w:cs="Batang"/>
          <w:b w:val="0"/>
          <w:bCs w:val="0"/>
          <w:lang w:eastAsia="ko-KR"/>
        </w:rPr>
        <w:t>제품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및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서비스를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향상시킬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있습니다</w:t>
      </w:r>
      <w:r>
        <w:rPr>
          <w:rFonts w:eastAsia="Gulim" w:cs="Batang"/>
          <w:b w:val="0"/>
          <w:bCs w:val="0"/>
          <w:lang w:eastAsia="ko-KR"/>
        </w:rPr>
        <w:t xml:space="preserve">. </w:t>
      </w:r>
      <w:r>
        <w:rPr>
          <w:rFonts w:eastAsia="Gulim" w:cs="Batang"/>
          <w:b w:val="0"/>
          <w:bCs w:val="0"/>
          <w:lang w:eastAsia="ko-KR"/>
        </w:rPr>
        <w:t>전체에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해당되는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것은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아니지만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소프트웨어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설명서에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묘사된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이러한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시나리오의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대부분을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거절할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있습니다</w:t>
      </w:r>
      <w:r>
        <w:rPr>
          <w:rFonts w:eastAsia="Gulim" w:cs="Batang"/>
          <w:b w:val="0"/>
          <w:bCs w:val="0"/>
          <w:lang w:eastAsia="ko-KR"/>
        </w:rPr>
        <w:t xml:space="preserve">. </w:t>
      </w:r>
      <w:r>
        <w:rPr>
          <w:rFonts w:eastAsia="Gulim" w:cs="Batang"/>
          <w:b w:val="0"/>
          <w:bCs w:val="0"/>
          <w:lang w:eastAsia="ko-KR"/>
        </w:rPr>
        <w:t>귀하와</w:t>
      </w:r>
      <w:r>
        <w:rPr>
          <w:rFonts w:eastAsia="Gulim" w:cs="Batang"/>
          <w:b w:val="0"/>
          <w:bCs w:val="0"/>
          <w:lang w:eastAsia="ko-KR"/>
        </w:rPr>
        <w:t xml:space="preserve"> Microsoft</w:t>
      </w:r>
      <w:r>
        <w:rPr>
          <w:rFonts w:eastAsia="Gulim" w:cs="Batang"/>
          <w:b w:val="0"/>
          <w:bCs w:val="0"/>
          <w:lang w:eastAsia="ko-KR"/>
        </w:rPr>
        <w:t>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소프트웨어의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일</w:t>
      </w:r>
      <w:r>
        <w:rPr>
          <w:rFonts w:eastAsia="Gulim" w:cs="Batang"/>
          <w:b w:val="0"/>
          <w:bCs w:val="0"/>
          <w:color w:val="000000"/>
          <w:lang w:eastAsia="ko-KR"/>
        </w:rPr>
        <w:t>부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기능을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통해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응용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프로그램의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사용자로부터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데이터를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수집할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수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있습니다</w:t>
      </w:r>
      <w:r>
        <w:rPr>
          <w:rFonts w:eastAsia="Gulim" w:cs="Batang"/>
          <w:b w:val="0"/>
          <w:bCs w:val="0"/>
          <w:color w:val="000000"/>
          <w:lang w:eastAsia="ko-KR"/>
        </w:rPr>
        <w:t>.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귀하가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이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기능을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사용하는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경우</w:t>
      </w:r>
      <w:r>
        <w:rPr>
          <w:rFonts w:eastAsia="Gulim" w:cs="Batang"/>
          <w:b w:val="0"/>
          <w:bCs w:val="0"/>
          <w:lang w:eastAsia="ko-KR"/>
        </w:rPr>
        <w:t xml:space="preserve">, </w:t>
      </w:r>
      <w:r>
        <w:rPr>
          <w:rFonts w:eastAsia="Gulim" w:cs="Batang"/>
          <w:b w:val="0"/>
          <w:bCs w:val="0"/>
          <w:lang w:eastAsia="ko-KR"/>
        </w:rPr>
        <w:t>응용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프로그램의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사용자에게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적절한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통지를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제공하는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등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관련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법률을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준수해야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하며</w:t>
      </w:r>
      <w:r>
        <w:rPr>
          <w:rFonts w:eastAsia="Gulim" w:cs="Batang"/>
          <w:b w:val="0"/>
          <w:bCs w:val="0"/>
          <w:lang w:eastAsia="ko-KR"/>
        </w:rPr>
        <w:t xml:space="preserve">, </w:t>
      </w:r>
      <w:r>
        <w:rPr>
          <w:rFonts w:eastAsia="Gulim" w:cs="Batang"/>
          <w:b w:val="0"/>
          <w:bCs w:val="0"/>
          <w:color w:val="000000"/>
          <w:lang w:eastAsia="ko-KR"/>
        </w:rPr>
        <w:t>Microsoft</w:t>
      </w:r>
      <w:r>
        <w:rPr>
          <w:rFonts w:eastAsia="Gulim" w:cs="Batang"/>
          <w:b w:val="0"/>
          <w:bCs w:val="0"/>
          <w:color w:val="000000"/>
          <w:lang w:eastAsia="ko-KR"/>
        </w:rPr>
        <w:t>의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개인정보취급방침을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사용자</w:t>
      </w:r>
      <w:r>
        <w:rPr>
          <w:rFonts w:eastAsia="Gulim" w:cs="Batang"/>
          <w:b w:val="0"/>
          <w:bCs w:val="0"/>
          <w:color w:val="000000"/>
          <w:lang w:eastAsia="ko-KR"/>
        </w:rPr>
        <w:t>에게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제공해야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합니다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. Microsoft </w:t>
      </w:r>
      <w:r>
        <w:rPr>
          <w:rFonts w:eastAsia="Gulim" w:cs="Batang"/>
          <w:b w:val="0"/>
          <w:bCs w:val="0"/>
          <w:color w:val="000000"/>
          <w:lang w:eastAsia="ko-KR"/>
        </w:rPr>
        <w:t>개인정보취급방침은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hyperlink r:id="rId7" w:history="1">
        <w:r>
          <w:rPr>
            <w:rFonts w:eastAsia="Gulim" w:cs="Batang"/>
            <w:b w:val="0"/>
            <w:bCs w:val="0"/>
            <w:color w:val="0000FF"/>
            <w:u w:val="single"/>
            <w:lang w:eastAsia="ko-KR"/>
          </w:rPr>
          <w:t>https://go.microsoft.com/fwlink/?LinkID=824704</w:t>
        </w:r>
      </w:hyperlink>
      <w:r>
        <w:rPr>
          <w:rFonts w:eastAsia="Gulim" w:cs="Batang"/>
          <w:b w:val="0"/>
          <w:bCs w:val="0"/>
          <w:lang w:eastAsia="ko-KR"/>
        </w:rPr>
        <w:t>에서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확인할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있습니다</w:t>
      </w:r>
      <w:r>
        <w:rPr>
          <w:rFonts w:eastAsia="Gulim" w:cs="Batang"/>
          <w:b w:val="0"/>
          <w:bCs w:val="0"/>
          <w:lang w:eastAsia="ko-KR"/>
        </w:rPr>
        <w:t xml:space="preserve">. </w:t>
      </w:r>
      <w:r>
        <w:rPr>
          <w:rFonts w:eastAsia="Gulim" w:cs="Batang"/>
          <w:b w:val="0"/>
          <w:bCs w:val="0"/>
          <w:lang w:eastAsia="ko-KR"/>
        </w:rPr>
        <w:t>소프트웨어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설명서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및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개인정보처리방침에서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데이터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수집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및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그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사용에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대한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자세한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내용을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알아볼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있습니다</w:t>
      </w:r>
      <w:r>
        <w:rPr>
          <w:rFonts w:eastAsia="Gulim" w:cs="Batang"/>
          <w:b w:val="0"/>
          <w:bCs w:val="0"/>
          <w:lang w:eastAsia="ko-KR"/>
        </w:rPr>
        <w:t xml:space="preserve">. </w:t>
      </w:r>
      <w:r>
        <w:rPr>
          <w:rFonts w:eastAsia="Gulim" w:cs="Batang"/>
          <w:b w:val="0"/>
          <w:bCs w:val="0"/>
          <w:lang w:eastAsia="ko-KR"/>
        </w:rPr>
        <w:t>본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소프트웨어를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사용함으로써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귀하는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이러한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관례에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동의하게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됩니다</w:t>
      </w:r>
      <w:r>
        <w:rPr>
          <w:rFonts w:eastAsia="Gulim" w:cs="Batang"/>
          <w:b w:val="0"/>
          <w:bCs w:val="0"/>
          <w:lang w:eastAsia="ko-KR"/>
        </w:rPr>
        <w:t>.</w:t>
      </w:r>
    </w:p>
    <w:p w14:paraId="540CC81A" w14:textId="77777777" w:rsidR="005101C9" w:rsidRDefault="00072D0B">
      <w:pPr>
        <w:pStyle w:val="Heading2"/>
        <w:rPr>
          <w:rFonts w:eastAsia="Gulim"/>
          <w:b w:val="0"/>
        </w:rPr>
      </w:pPr>
      <w:r>
        <w:rPr>
          <w:rFonts w:eastAsia="Gulim" w:cs="Batang"/>
          <w:lang w:eastAsia="ko-KR"/>
        </w:rPr>
        <w:t>개인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데이터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처리</w:t>
      </w:r>
      <w:r>
        <w:rPr>
          <w:rFonts w:eastAsia="Gulim" w:cs="Batang"/>
          <w:lang w:eastAsia="ko-KR"/>
        </w:rPr>
        <w:t>.</w:t>
      </w:r>
      <w:r>
        <w:rPr>
          <w:rFonts w:eastAsia="Gulim" w:cs="Batang"/>
          <w:b w:val="0"/>
          <w:bCs w:val="0"/>
          <w:lang w:eastAsia="ko-KR"/>
        </w:rPr>
        <w:t xml:space="preserve"> Microsoft</w:t>
      </w:r>
      <w:r>
        <w:rPr>
          <w:rFonts w:eastAsia="Gulim" w:cs="Batang"/>
          <w:b w:val="0"/>
          <w:bCs w:val="0"/>
          <w:lang w:eastAsia="ko-KR"/>
        </w:rPr>
        <w:t>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제품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또는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소프트웨어과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관련하여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개인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데이터의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처리자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또는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하위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처리자인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경우</w:t>
      </w:r>
      <w:r>
        <w:rPr>
          <w:rFonts w:eastAsia="Gulim" w:cs="Batang"/>
          <w:b w:val="0"/>
          <w:bCs w:val="0"/>
          <w:lang w:eastAsia="ko-KR"/>
        </w:rPr>
        <w:t>, Microsoft</w:t>
      </w:r>
      <w:r>
        <w:rPr>
          <w:rFonts w:eastAsia="Gulim" w:cs="Batang"/>
          <w:b w:val="0"/>
          <w:bCs w:val="0"/>
          <w:lang w:eastAsia="ko-KR"/>
        </w:rPr>
        <w:t>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hyperlink r:id="rId8" w:history="1">
        <w:r>
          <w:rPr>
            <w:rFonts w:eastAsia="Gulim" w:cs="Batang"/>
            <w:b w:val="0"/>
            <w:bCs w:val="0"/>
            <w:color w:val="0000FF"/>
            <w:u w:val="single"/>
            <w:lang w:eastAsia="ko-KR"/>
          </w:rPr>
          <w:t>https://docs.microsoft.com/en-us/legal/gdpr</w:t>
        </w:r>
      </w:hyperlink>
      <w:r>
        <w:rPr>
          <w:rFonts w:eastAsia="Gulim" w:cs="Batang"/>
          <w:b w:val="0"/>
          <w:bCs w:val="0"/>
          <w:lang w:eastAsia="ko-KR"/>
        </w:rPr>
        <w:t>에서</w:t>
      </w:r>
      <w:r>
        <w:rPr>
          <w:rFonts w:eastAsia="Gulim" w:cs="Batang"/>
          <w:b w:val="0"/>
          <w:bCs w:val="0"/>
          <w:lang w:eastAsia="ko-KR"/>
        </w:rPr>
        <w:t xml:space="preserve"> 2018</w:t>
      </w:r>
      <w:r>
        <w:rPr>
          <w:rFonts w:eastAsia="Gulim" w:cs="Batang"/>
          <w:b w:val="0"/>
          <w:bCs w:val="0"/>
          <w:lang w:eastAsia="ko-KR"/>
        </w:rPr>
        <w:t>년</w:t>
      </w:r>
      <w:r>
        <w:rPr>
          <w:rFonts w:eastAsia="Gulim" w:cs="Batang"/>
          <w:b w:val="0"/>
          <w:bCs w:val="0"/>
          <w:lang w:eastAsia="ko-KR"/>
        </w:rPr>
        <w:t xml:space="preserve"> 5</w:t>
      </w:r>
      <w:r>
        <w:rPr>
          <w:rFonts w:eastAsia="Gulim" w:cs="Batang"/>
          <w:b w:val="0"/>
          <w:bCs w:val="0"/>
          <w:lang w:eastAsia="ko-KR"/>
        </w:rPr>
        <w:t>월</w:t>
      </w:r>
      <w:r>
        <w:rPr>
          <w:rFonts w:eastAsia="Gulim" w:cs="Batang"/>
          <w:b w:val="0"/>
          <w:bCs w:val="0"/>
          <w:lang w:eastAsia="ko-KR"/>
        </w:rPr>
        <w:t xml:space="preserve"> 25</w:t>
      </w:r>
      <w:r>
        <w:rPr>
          <w:rFonts w:eastAsia="Gulim" w:cs="Batang"/>
          <w:b w:val="0"/>
          <w:bCs w:val="0"/>
          <w:lang w:eastAsia="ko-KR"/>
        </w:rPr>
        <w:t>일부터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모든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고객에게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유효한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온라인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서비스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조건에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있는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유럽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연합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일반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데이터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보호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규정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조건을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약정합니다</w:t>
      </w:r>
      <w:r>
        <w:rPr>
          <w:rFonts w:eastAsia="Gulim" w:cs="Batang"/>
          <w:b w:val="0"/>
          <w:bCs w:val="0"/>
          <w:lang w:eastAsia="ko-KR"/>
        </w:rPr>
        <w:t>.</w:t>
      </w:r>
    </w:p>
    <w:p w14:paraId="09655DD9" w14:textId="77777777" w:rsidR="005101C9" w:rsidRDefault="00072D0B">
      <w:pPr>
        <w:pStyle w:val="Heading1"/>
        <w:widowControl w:val="0"/>
        <w:rPr>
          <w:rFonts w:eastAsia="Gulim"/>
          <w:b w:val="0"/>
          <w:bCs w:val="0"/>
        </w:rPr>
      </w:pPr>
      <w:r>
        <w:rPr>
          <w:rFonts w:eastAsia="Gulim" w:cs="Batang"/>
          <w:lang w:eastAsia="ko-KR"/>
        </w:rPr>
        <w:t>라이선스의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범위</w:t>
      </w:r>
      <w:r>
        <w:rPr>
          <w:rFonts w:eastAsia="Gulim" w:cs="Batang"/>
          <w:b w:val="0"/>
          <w:bCs w:val="0"/>
          <w:lang w:eastAsia="ko-KR"/>
        </w:rPr>
        <w:t xml:space="preserve">. </w:t>
      </w:r>
      <w:r>
        <w:rPr>
          <w:rFonts w:eastAsia="Gulim" w:cs="Batang"/>
          <w:b w:val="0"/>
          <w:bCs w:val="0"/>
          <w:lang w:eastAsia="ko-KR"/>
        </w:rPr>
        <w:t>본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소프트웨어는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판매되는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것이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아니라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그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사용이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허가되는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것입니다</w:t>
      </w:r>
      <w:r>
        <w:rPr>
          <w:rFonts w:eastAsia="Gulim" w:cs="Batang"/>
          <w:b w:val="0"/>
          <w:bCs w:val="0"/>
          <w:lang w:eastAsia="ko-KR"/>
        </w:rPr>
        <w:t xml:space="preserve">. </w:t>
      </w:r>
      <w:r>
        <w:rPr>
          <w:rFonts w:eastAsia="Gulim" w:cs="Batang"/>
          <w:b w:val="0"/>
          <w:bCs w:val="0"/>
          <w:lang w:eastAsia="ko-KR"/>
        </w:rPr>
        <w:t>본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라이선스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계약은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귀하에게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몇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가지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소프트웨어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사용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권한만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부여합니다</w:t>
      </w:r>
      <w:r>
        <w:rPr>
          <w:rFonts w:eastAsia="Gulim" w:cs="Batang"/>
          <w:b w:val="0"/>
          <w:bCs w:val="0"/>
          <w:lang w:eastAsia="ko-KR"/>
        </w:rPr>
        <w:t xml:space="preserve">. </w:t>
      </w:r>
      <w:r>
        <w:rPr>
          <w:rFonts w:eastAsia="Gulim" w:cs="Batang"/>
          <w:b w:val="0"/>
          <w:bCs w:val="0"/>
          <w:lang w:eastAsia="ko-KR"/>
        </w:rPr>
        <w:t>기타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모든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권리는</w:t>
      </w:r>
      <w:r>
        <w:rPr>
          <w:rFonts w:eastAsia="Gulim" w:cs="Batang"/>
          <w:b w:val="0"/>
          <w:bCs w:val="0"/>
          <w:lang w:eastAsia="ko-KR"/>
        </w:rPr>
        <w:t xml:space="preserve"> Microsoft</w:t>
      </w:r>
      <w:r>
        <w:rPr>
          <w:rFonts w:eastAsia="Gulim" w:cs="Batang"/>
          <w:b w:val="0"/>
          <w:bCs w:val="0"/>
          <w:lang w:eastAsia="ko-KR"/>
        </w:rPr>
        <w:t>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보유합니다</w:t>
      </w:r>
      <w:r>
        <w:rPr>
          <w:rFonts w:eastAsia="Gulim" w:cs="Batang"/>
          <w:b w:val="0"/>
          <w:bCs w:val="0"/>
          <w:lang w:eastAsia="ko-KR"/>
        </w:rPr>
        <w:t xml:space="preserve">. </w:t>
      </w:r>
      <w:r>
        <w:rPr>
          <w:rFonts w:eastAsia="Gulim" w:cs="Batang"/>
          <w:b w:val="0"/>
          <w:bCs w:val="0"/>
          <w:lang w:eastAsia="ko-KR"/>
        </w:rPr>
        <w:t>이러한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제한과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관계없이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관련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법률에서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귀하에게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많은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권한을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부여하지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않는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한</w:t>
      </w:r>
      <w:r>
        <w:rPr>
          <w:rFonts w:eastAsia="Gulim" w:cs="Batang"/>
          <w:b w:val="0"/>
          <w:bCs w:val="0"/>
          <w:lang w:eastAsia="ko-KR"/>
        </w:rPr>
        <w:t xml:space="preserve">, </w:t>
      </w:r>
      <w:r>
        <w:rPr>
          <w:rFonts w:eastAsia="Gulim" w:cs="Batang"/>
          <w:b w:val="0"/>
          <w:bCs w:val="0"/>
          <w:lang w:eastAsia="ko-KR"/>
        </w:rPr>
        <w:t>귀하는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본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라이선스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계약에서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명시적으로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허용되는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조건에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한해서만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소프트웨어를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사용할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있습니다</w:t>
      </w:r>
      <w:r>
        <w:rPr>
          <w:rFonts w:eastAsia="Gulim" w:cs="Batang"/>
          <w:b w:val="0"/>
          <w:bCs w:val="0"/>
          <w:lang w:eastAsia="ko-KR"/>
        </w:rPr>
        <w:t xml:space="preserve">. </w:t>
      </w:r>
      <w:r>
        <w:rPr>
          <w:rFonts w:eastAsia="Gulim" w:cs="Batang"/>
          <w:b w:val="0"/>
          <w:bCs w:val="0"/>
          <w:lang w:eastAsia="ko-KR"/>
        </w:rPr>
        <w:t>그렇게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하는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경우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귀하는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특정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방식으로만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사용할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있도록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하는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소프</w:t>
      </w:r>
      <w:r>
        <w:rPr>
          <w:rFonts w:eastAsia="Gulim" w:cs="Batang"/>
          <w:b w:val="0"/>
          <w:bCs w:val="0"/>
          <w:lang w:eastAsia="ko-KR"/>
        </w:rPr>
        <w:t>트웨어의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모든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기술적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제한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사항을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준수해야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합니다</w:t>
      </w:r>
      <w:r>
        <w:rPr>
          <w:rFonts w:eastAsia="Gulim" w:cs="Batang"/>
          <w:b w:val="0"/>
          <w:bCs w:val="0"/>
          <w:lang w:eastAsia="ko-KR"/>
        </w:rPr>
        <w:t xml:space="preserve">. </w:t>
      </w:r>
      <w:r>
        <w:rPr>
          <w:rFonts w:eastAsia="Gulim" w:cs="Batang"/>
          <w:b w:val="0"/>
          <w:bCs w:val="0"/>
          <w:lang w:eastAsia="ko-KR"/>
        </w:rPr>
        <w:t>또한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귀하는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다음과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같은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행위를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해서는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안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됩니다</w:t>
      </w:r>
      <w:r>
        <w:rPr>
          <w:rFonts w:eastAsia="Gulim" w:cs="Batang"/>
          <w:b w:val="0"/>
          <w:bCs w:val="0"/>
          <w:lang w:eastAsia="ko-KR"/>
        </w:rPr>
        <w:t>.</w:t>
      </w:r>
    </w:p>
    <w:p w14:paraId="10CDFD7D" w14:textId="77777777" w:rsidR="005101C9" w:rsidRDefault="00072D0B">
      <w:pPr>
        <w:pStyle w:val="Bullet2"/>
        <w:widowControl w:val="0"/>
        <w:rPr>
          <w:rFonts w:eastAsia="Gulim"/>
        </w:rPr>
      </w:pPr>
      <w:r>
        <w:rPr>
          <w:rFonts w:eastAsia="Gulim" w:cs="Batang"/>
          <w:lang w:eastAsia="ko-KR"/>
        </w:rPr>
        <w:t>소프트웨어의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기술적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제한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사항을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위반하는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행위</w:t>
      </w:r>
    </w:p>
    <w:p w14:paraId="49826BF7" w14:textId="77777777" w:rsidR="005101C9" w:rsidRDefault="00072D0B">
      <w:pPr>
        <w:pStyle w:val="Bullet2"/>
        <w:widowControl w:val="0"/>
        <w:rPr>
          <w:rFonts w:eastAsia="Gulim"/>
        </w:rPr>
      </w:pPr>
      <w:r>
        <w:rPr>
          <w:rFonts w:eastAsia="Gulim" w:cs="Batang"/>
          <w:lang w:eastAsia="ko-KR"/>
        </w:rPr>
        <w:t>소프트웨어에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포함될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있는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특정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오픈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소스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구성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요소의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사용에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적용되는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제</w:t>
      </w:r>
      <w:r>
        <w:rPr>
          <w:rFonts w:eastAsia="Gulim" w:cs="Batang"/>
          <w:lang w:eastAsia="ko-KR"/>
        </w:rPr>
        <w:t>3</w:t>
      </w:r>
      <w:r>
        <w:rPr>
          <w:rFonts w:eastAsia="Gulim" w:cs="Batang"/>
          <w:lang w:eastAsia="ko-KR"/>
        </w:rPr>
        <w:t>자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라이선스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조건에서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요구하는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경우를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제외하고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소프트웨어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소스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코드의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리버스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엔지니어링</w:t>
      </w:r>
      <w:r>
        <w:rPr>
          <w:rFonts w:eastAsia="Gulim" w:cs="Batang"/>
          <w:lang w:eastAsia="ko-KR"/>
        </w:rPr>
        <w:t xml:space="preserve">, </w:t>
      </w:r>
      <w:r>
        <w:rPr>
          <w:rFonts w:eastAsia="Gulim" w:cs="Batang"/>
          <w:lang w:eastAsia="ko-KR"/>
        </w:rPr>
        <w:t>디컴파일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또는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디스어셈블하거나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소스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코드의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추출을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시도하는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행위</w:t>
      </w:r>
    </w:p>
    <w:p w14:paraId="2B74CE7B" w14:textId="77777777" w:rsidR="005101C9" w:rsidRDefault="00072D0B">
      <w:pPr>
        <w:pStyle w:val="Bullet2"/>
        <w:widowControl w:val="0"/>
        <w:rPr>
          <w:rFonts w:eastAsia="Gulim"/>
        </w:rPr>
      </w:pPr>
      <w:r>
        <w:rPr>
          <w:rFonts w:eastAsia="Gulim" w:cs="Batang"/>
          <w:lang w:eastAsia="ko-KR"/>
        </w:rPr>
        <w:t>소프트웨어에서</w:t>
      </w:r>
      <w:r>
        <w:rPr>
          <w:rFonts w:eastAsia="Gulim" w:cs="Batang"/>
          <w:lang w:eastAsia="ko-KR"/>
        </w:rPr>
        <w:t xml:space="preserve"> Microsoft </w:t>
      </w:r>
      <w:r>
        <w:rPr>
          <w:rFonts w:eastAsia="Gulim" w:cs="Batang"/>
          <w:lang w:eastAsia="ko-KR"/>
        </w:rPr>
        <w:t>또는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그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공급자의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통지를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제거</w:t>
      </w:r>
      <w:r>
        <w:rPr>
          <w:rFonts w:eastAsia="Gulim" w:cs="Batang"/>
          <w:lang w:eastAsia="ko-KR"/>
        </w:rPr>
        <w:t xml:space="preserve">, </w:t>
      </w:r>
      <w:r>
        <w:rPr>
          <w:rFonts w:eastAsia="Gulim" w:cs="Batang"/>
          <w:lang w:eastAsia="ko-KR"/>
        </w:rPr>
        <w:t>최소화</w:t>
      </w:r>
      <w:r>
        <w:rPr>
          <w:rFonts w:eastAsia="Gulim" w:cs="Batang"/>
          <w:lang w:eastAsia="ko-KR"/>
        </w:rPr>
        <w:t xml:space="preserve">, </w:t>
      </w:r>
      <w:r>
        <w:rPr>
          <w:rFonts w:eastAsia="Gulim" w:cs="Batang"/>
          <w:lang w:eastAsia="ko-KR"/>
        </w:rPr>
        <w:t>차단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또는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수정하는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행위</w:t>
      </w:r>
      <w:r>
        <w:rPr>
          <w:rFonts w:eastAsia="Gulim" w:cs="Batang"/>
          <w:lang w:eastAsia="ko-KR"/>
        </w:rPr>
        <w:t xml:space="preserve"> </w:t>
      </w:r>
    </w:p>
    <w:p w14:paraId="3B21FFCD" w14:textId="77777777" w:rsidR="005101C9" w:rsidRDefault="00072D0B">
      <w:pPr>
        <w:pStyle w:val="Bullet2"/>
        <w:widowControl w:val="0"/>
        <w:rPr>
          <w:rFonts w:eastAsia="Gulim"/>
        </w:rPr>
      </w:pPr>
      <w:r>
        <w:rPr>
          <w:rFonts w:eastAsia="Gulim" w:cs="Batang"/>
          <w:lang w:eastAsia="ko-KR"/>
        </w:rPr>
        <w:lastRenderedPageBreak/>
        <w:t>법에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저촉되는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방식으로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소프트웨어를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사용하는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행위</w:t>
      </w:r>
      <w:r>
        <w:rPr>
          <w:rFonts w:eastAsia="Gulim" w:cs="Batang"/>
          <w:lang w:eastAsia="ko-KR"/>
        </w:rPr>
        <w:t xml:space="preserve"> </w:t>
      </w:r>
    </w:p>
    <w:p w14:paraId="225F4161" w14:textId="77777777" w:rsidR="005101C9" w:rsidRDefault="00072D0B">
      <w:pPr>
        <w:pStyle w:val="Bullet2"/>
        <w:widowControl w:val="0"/>
        <w:rPr>
          <w:rFonts w:eastAsia="Gulim"/>
        </w:rPr>
      </w:pPr>
      <w:r>
        <w:rPr>
          <w:rFonts w:eastAsia="Gulim" w:cs="Batang"/>
          <w:lang w:eastAsia="ko-KR"/>
        </w:rPr>
        <w:t>소프트웨어를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공유</w:t>
      </w:r>
      <w:r>
        <w:rPr>
          <w:rFonts w:eastAsia="Gulim" w:cs="Batang"/>
          <w:lang w:eastAsia="ko-KR"/>
        </w:rPr>
        <w:t xml:space="preserve">, </w:t>
      </w:r>
      <w:r>
        <w:rPr>
          <w:rFonts w:eastAsia="Gulim" w:cs="Batang"/>
          <w:lang w:eastAsia="ko-KR"/>
        </w:rPr>
        <w:t>게시</w:t>
      </w:r>
      <w:r>
        <w:rPr>
          <w:rFonts w:eastAsia="Gulim" w:cs="Batang"/>
          <w:lang w:eastAsia="ko-KR"/>
        </w:rPr>
        <w:t xml:space="preserve">, </w:t>
      </w:r>
      <w:r>
        <w:rPr>
          <w:rFonts w:eastAsia="Gulim" w:cs="Batang"/>
          <w:lang w:eastAsia="ko-KR"/>
        </w:rPr>
        <w:t>임대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또는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대여하는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행위</w:t>
      </w:r>
      <w:r>
        <w:rPr>
          <w:rFonts w:eastAsia="Gulim" w:cs="Batang"/>
          <w:lang w:eastAsia="ko-KR"/>
        </w:rPr>
        <w:t xml:space="preserve">, </w:t>
      </w:r>
      <w:r>
        <w:rPr>
          <w:rFonts w:eastAsia="Gulim" w:cs="Batang"/>
          <w:lang w:eastAsia="ko-KR"/>
        </w:rPr>
        <w:t>또는</w:t>
      </w:r>
      <w:r>
        <w:rPr>
          <w:rFonts w:eastAsia="Gulim" w:cs="Batang"/>
          <w:lang w:eastAsia="ko-KR"/>
        </w:rPr>
        <w:t xml:space="preserve"> </w:t>
      </w:r>
    </w:p>
    <w:p w14:paraId="3B5BDAEA" w14:textId="77777777" w:rsidR="005101C9" w:rsidRDefault="00072D0B">
      <w:pPr>
        <w:pStyle w:val="Bullet2"/>
        <w:widowControl w:val="0"/>
        <w:rPr>
          <w:rFonts w:eastAsia="Gulim"/>
        </w:rPr>
      </w:pPr>
      <w:r>
        <w:rPr>
          <w:rFonts w:eastAsia="Gulim" w:cs="Batang"/>
          <w:lang w:eastAsia="ko-KR"/>
        </w:rPr>
        <w:t>다른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사용자가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사용할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있도록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소프트웨어를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독립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실행형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제품으로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제공하거나</w:t>
      </w:r>
      <w:r>
        <w:rPr>
          <w:rFonts w:eastAsia="Gulim" w:cs="Batang"/>
          <w:lang w:eastAsia="ko-KR"/>
        </w:rPr>
        <w:t xml:space="preserve">, </w:t>
      </w:r>
      <w:r>
        <w:rPr>
          <w:rFonts w:eastAsia="Gulim" w:cs="Batang"/>
          <w:lang w:eastAsia="ko-KR"/>
        </w:rPr>
        <w:t>귀하의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응용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프로그램과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이를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결합하거나</w:t>
      </w:r>
      <w:r>
        <w:rPr>
          <w:rFonts w:eastAsia="Gulim" w:cs="Batang"/>
          <w:lang w:eastAsia="ko-KR"/>
        </w:rPr>
        <w:t xml:space="preserve">, </w:t>
      </w:r>
      <w:r>
        <w:rPr>
          <w:rFonts w:eastAsia="Gulim" w:cs="Batang"/>
          <w:lang w:eastAsia="ko-KR"/>
        </w:rPr>
        <w:t>제</w:t>
      </w:r>
      <w:r>
        <w:rPr>
          <w:rFonts w:eastAsia="Gulim" w:cs="Batang"/>
          <w:lang w:eastAsia="ko-KR"/>
        </w:rPr>
        <w:t>3</w:t>
      </w:r>
      <w:r>
        <w:rPr>
          <w:rFonts w:eastAsia="Gulim" w:cs="Batang"/>
          <w:lang w:eastAsia="ko-KR"/>
        </w:rPr>
        <w:t>자에게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소프트웨어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또는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본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계약을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양도하는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행위</w:t>
      </w:r>
    </w:p>
    <w:p w14:paraId="4DEA1115" w14:textId="77777777" w:rsidR="005101C9" w:rsidRDefault="00072D0B">
      <w:pPr>
        <w:pStyle w:val="Heading1"/>
        <w:widowControl w:val="0"/>
        <w:rPr>
          <w:rStyle w:val="Hyperlink"/>
          <w:rFonts w:eastAsia="Gulim" w:cs="Tahoma"/>
          <w:b w:val="0"/>
          <w:bCs w:val="0"/>
          <w:color w:val="auto"/>
          <w:u w:val="none"/>
        </w:rPr>
      </w:pPr>
      <w:r>
        <w:rPr>
          <w:rFonts w:eastAsia="Gulim" w:cs="Batang"/>
          <w:lang w:eastAsia="ko-KR"/>
        </w:rPr>
        <w:t>수출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제한</w:t>
      </w:r>
      <w:r>
        <w:rPr>
          <w:rFonts w:eastAsia="Gulim" w:cs="Batang"/>
          <w:b w:val="0"/>
          <w:bCs w:val="0"/>
          <w:lang w:eastAsia="ko-KR"/>
        </w:rPr>
        <w:t xml:space="preserve">. </w:t>
      </w:r>
      <w:r>
        <w:rPr>
          <w:rFonts w:eastAsia="Gulim" w:cs="Batang"/>
          <w:b w:val="0"/>
          <w:bCs w:val="0"/>
          <w:lang w:eastAsia="ko-KR"/>
        </w:rPr>
        <w:t>귀하는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소프트웨어에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적용되는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모든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국내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및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국제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수출법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및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규정을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준수해야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하며</w:t>
      </w:r>
      <w:r>
        <w:rPr>
          <w:rFonts w:eastAsia="Gulim" w:cs="Batang"/>
          <w:b w:val="0"/>
          <w:bCs w:val="0"/>
          <w:lang w:eastAsia="ko-KR"/>
        </w:rPr>
        <w:t xml:space="preserve">, </w:t>
      </w:r>
      <w:r>
        <w:rPr>
          <w:rFonts w:eastAsia="Gulim" w:cs="Batang"/>
          <w:b w:val="0"/>
          <w:bCs w:val="0"/>
          <w:lang w:eastAsia="ko-KR"/>
        </w:rPr>
        <w:t>이러한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법률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및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규정에는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목적지</w:t>
      </w:r>
      <w:r>
        <w:rPr>
          <w:rFonts w:eastAsia="Gulim" w:cs="Batang"/>
          <w:b w:val="0"/>
          <w:bCs w:val="0"/>
          <w:lang w:eastAsia="ko-KR"/>
        </w:rPr>
        <w:t xml:space="preserve">, </w:t>
      </w:r>
      <w:r>
        <w:rPr>
          <w:rFonts w:eastAsia="Gulim" w:cs="Batang"/>
          <w:b w:val="0"/>
          <w:bCs w:val="0"/>
          <w:lang w:eastAsia="ko-KR"/>
        </w:rPr>
        <w:t>최종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사용자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및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최종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용도에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대한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제한이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포함됩니다</w:t>
      </w:r>
      <w:r>
        <w:rPr>
          <w:rFonts w:eastAsia="Gulim" w:cs="Batang"/>
          <w:b w:val="0"/>
          <w:bCs w:val="0"/>
          <w:lang w:eastAsia="ko-KR"/>
        </w:rPr>
        <w:t xml:space="preserve">. </w:t>
      </w:r>
      <w:r>
        <w:rPr>
          <w:rFonts w:eastAsia="Gulim" w:cs="Batang"/>
          <w:b w:val="0"/>
          <w:bCs w:val="0"/>
          <w:lang w:eastAsia="ko-KR"/>
        </w:rPr>
        <w:t>수출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제한에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대한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자세한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내용은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hyperlink r:id="rId9" w:history="1">
        <w:r>
          <w:rPr>
            <w:rFonts w:eastAsia="Gulim" w:cs="Batang"/>
            <w:b w:val="0"/>
            <w:bCs w:val="0"/>
            <w:color w:val="0000FF"/>
            <w:u w:val="single"/>
            <w:lang w:eastAsia="ko-KR"/>
          </w:rPr>
          <w:t>www.microsoft.com/exporting</w:t>
        </w:r>
      </w:hyperlink>
      <w:r>
        <w:rPr>
          <w:rFonts w:eastAsia="Gulim" w:cs="Batang"/>
          <w:b w:val="0"/>
          <w:bCs w:val="0"/>
          <w:lang w:eastAsia="ko-KR"/>
        </w:rPr>
        <w:t>을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방문합니다</w:t>
      </w:r>
      <w:r>
        <w:rPr>
          <w:rFonts w:eastAsia="Gulim" w:cs="Batang"/>
          <w:b w:val="0"/>
          <w:bCs w:val="0"/>
          <w:lang w:eastAsia="ko-KR"/>
        </w:rPr>
        <w:t>.</w:t>
      </w:r>
    </w:p>
    <w:p w14:paraId="279E36CF" w14:textId="77777777" w:rsidR="005101C9" w:rsidRDefault="00072D0B">
      <w:pPr>
        <w:pStyle w:val="Heading1"/>
        <w:widowControl w:val="0"/>
        <w:rPr>
          <w:rFonts w:eastAsia="Gulim"/>
          <w:b w:val="0"/>
          <w:bCs w:val="0"/>
        </w:rPr>
      </w:pPr>
      <w:r>
        <w:rPr>
          <w:rFonts w:eastAsia="Gulim" w:cs="Batang"/>
          <w:lang w:eastAsia="ko-KR"/>
        </w:rPr>
        <w:t>지원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서비스</w:t>
      </w:r>
      <w:r>
        <w:rPr>
          <w:rFonts w:eastAsia="Gulim" w:cs="Batang"/>
          <w:lang w:eastAsia="ko-KR"/>
        </w:rPr>
        <w:t xml:space="preserve">. 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이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소프트웨어는</w:t>
      </w:r>
      <w:r>
        <w:rPr>
          <w:rFonts w:eastAsia="Gulim" w:cs="Batang"/>
          <w:b w:val="0"/>
          <w:bCs w:val="0"/>
          <w:lang w:eastAsia="ko-KR"/>
        </w:rPr>
        <w:t xml:space="preserve"> "</w:t>
      </w:r>
      <w:r>
        <w:rPr>
          <w:rFonts w:eastAsia="Gulim" w:cs="Batang"/>
          <w:b w:val="0"/>
          <w:bCs w:val="0"/>
          <w:lang w:eastAsia="ko-KR"/>
        </w:rPr>
        <w:t>있는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그대로</w:t>
      </w:r>
      <w:r>
        <w:rPr>
          <w:rFonts w:eastAsia="Gulim" w:cs="Batang"/>
          <w:b w:val="0"/>
          <w:bCs w:val="0"/>
          <w:lang w:eastAsia="ko-KR"/>
        </w:rPr>
        <w:t xml:space="preserve">" </w:t>
      </w:r>
      <w:r>
        <w:rPr>
          <w:rFonts w:eastAsia="Gulim" w:cs="Batang"/>
          <w:b w:val="0"/>
          <w:bCs w:val="0"/>
          <w:lang w:eastAsia="ko-KR"/>
        </w:rPr>
        <w:t>제공되므로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이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소프트웨어에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대한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지원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서비스가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제공되지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않을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있습니다</w:t>
      </w:r>
      <w:r>
        <w:rPr>
          <w:rFonts w:eastAsia="Gulim" w:cs="Batang"/>
          <w:b w:val="0"/>
          <w:bCs w:val="0"/>
          <w:lang w:eastAsia="ko-KR"/>
        </w:rPr>
        <w:t>.</w:t>
      </w:r>
    </w:p>
    <w:p w14:paraId="7BA9776A" w14:textId="77777777" w:rsidR="005101C9" w:rsidRDefault="00072D0B">
      <w:pPr>
        <w:pStyle w:val="Heading1"/>
        <w:widowControl w:val="0"/>
        <w:rPr>
          <w:rFonts w:eastAsia="Gulim"/>
          <w:b w:val="0"/>
          <w:bCs w:val="0"/>
        </w:rPr>
      </w:pPr>
      <w:r>
        <w:rPr>
          <w:rFonts w:eastAsia="Gulim" w:cs="Batang"/>
          <w:lang w:eastAsia="ko-KR"/>
        </w:rPr>
        <w:t>완전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합의</w:t>
      </w:r>
      <w:r>
        <w:rPr>
          <w:rFonts w:eastAsia="Gulim" w:cs="Batang"/>
          <w:lang w:eastAsia="ko-KR"/>
        </w:rPr>
        <w:t>.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본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계약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및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귀하가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이용하는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추가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구성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요소</w:t>
      </w:r>
      <w:r>
        <w:rPr>
          <w:rFonts w:eastAsia="Gulim" w:cs="Batang"/>
          <w:b w:val="0"/>
          <w:bCs w:val="0"/>
          <w:lang w:eastAsia="ko-KR"/>
        </w:rPr>
        <w:t xml:space="preserve">, </w:t>
      </w:r>
      <w:r>
        <w:rPr>
          <w:rFonts w:eastAsia="Gulim" w:cs="Batang"/>
          <w:b w:val="0"/>
          <w:bCs w:val="0"/>
          <w:lang w:eastAsia="ko-KR"/>
        </w:rPr>
        <w:t>업데이트</w:t>
      </w:r>
      <w:r>
        <w:rPr>
          <w:rFonts w:eastAsia="Gulim" w:cs="Batang"/>
          <w:b w:val="0"/>
          <w:bCs w:val="0"/>
          <w:lang w:eastAsia="ko-KR"/>
        </w:rPr>
        <w:t xml:space="preserve">, </w:t>
      </w:r>
      <w:r>
        <w:rPr>
          <w:rFonts w:eastAsia="Gulim" w:cs="Batang"/>
          <w:b w:val="0"/>
          <w:bCs w:val="0"/>
          <w:lang w:eastAsia="ko-KR"/>
        </w:rPr>
        <w:t>인터넷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기반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서비스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및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지원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서비스에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대한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조</w:t>
      </w:r>
      <w:r>
        <w:rPr>
          <w:rFonts w:eastAsia="Gulim" w:cs="Batang"/>
          <w:b w:val="0"/>
          <w:bCs w:val="0"/>
          <w:lang w:eastAsia="ko-KR"/>
        </w:rPr>
        <w:t>항은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소프트웨어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및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지원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서비스에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대한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완전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합의입니다</w:t>
      </w:r>
      <w:r>
        <w:rPr>
          <w:rFonts w:eastAsia="Gulim" w:cs="Batang"/>
          <w:b w:val="0"/>
          <w:bCs w:val="0"/>
          <w:lang w:eastAsia="ko-KR"/>
        </w:rPr>
        <w:t>.</w:t>
      </w:r>
    </w:p>
    <w:p w14:paraId="2F572401" w14:textId="77777777" w:rsidR="005101C9" w:rsidRDefault="00072D0B">
      <w:pPr>
        <w:pStyle w:val="Heading1"/>
        <w:widowControl w:val="0"/>
        <w:ind w:left="360" w:hanging="360"/>
        <w:rPr>
          <w:rFonts w:eastAsia="Gulim"/>
        </w:rPr>
      </w:pPr>
      <w:r>
        <w:rPr>
          <w:rFonts w:eastAsia="Gulim" w:cs="Batang"/>
          <w:lang w:eastAsia="ko-KR"/>
        </w:rPr>
        <w:t>관련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법률</w:t>
      </w:r>
      <w:r>
        <w:rPr>
          <w:rFonts w:eastAsia="Gulim" w:cs="Batang"/>
          <w:lang w:eastAsia="ko-KR"/>
        </w:rPr>
        <w:t xml:space="preserve">. 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미국에서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소프트웨어를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구입한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경우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본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계약의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해석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및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본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계약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위반으로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인한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청구에는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워싱턴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법이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적용되며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다른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모든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청구에는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귀하가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거주하는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지방의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법률이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적용됩니다</w:t>
      </w:r>
      <w:r>
        <w:rPr>
          <w:rFonts w:eastAsia="Gulim" w:cs="Batang"/>
          <w:b w:val="0"/>
          <w:bCs w:val="0"/>
          <w:lang w:eastAsia="ko-KR"/>
        </w:rPr>
        <w:t xml:space="preserve">. </w:t>
      </w:r>
      <w:r>
        <w:rPr>
          <w:rFonts w:eastAsia="Gulim" w:cs="Batang"/>
          <w:b w:val="0"/>
          <w:bCs w:val="0"/>
          <w:lang w:eastAsia="ko-KR"/>
        </w:rPr>
        <w:t>다른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국가에서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소프트웨어를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구입한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경우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해당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법률이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적용됩니다</w:t>
      </w:r>
      <w:r>
        <w:rPr>
          <w:rFonts w:eastAsia="Gulim" w:cs="Batang"/>
          <w:b w:val="0"/>
          <w:bCs w:val="0"/>
          <w:lang w:eastAsia="ko-KR"/>
        </w:rPr>
        <w:t>.</w:t>
      </w:r>
    </w:p>
    <w:p w14:paraId="3D0D1600" w14:textId="77777777" w:rsidR="005101C9" w:rsidRDefault="00072D0B">
      <w:pPr>
        <w:pStyle w:val="Heading1"/>
        <w:tabs>
          <w:tab w:val="clear" w:pos="360"/>
          <w:tab w:val="num" w:pos="540"/>
        </w:tabs>
        <w:ind w:left="360" w:hanging="360"/>
        <w:rPr>
          <w:rFonts w:eastAsia="Gulim"/>
          <w:b w:val="0"/>
        </w:rPr>
      </w:pPr>
      <w:r>
        <w:rPr>
          <w:rFonts w:eastAsia="Gulim" w:cs="Batang"/>
          <w:lang w:eastAsia="ko-KR"/>
        </w:rPr>
        <w:t>소비자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권리</w:t>
      </w:r>
      <w:r>
        <w:rPr>
          <w:rFonts w:eastAsia="Gulim" w:cs="Batang"/>
          <w:lang w:eastAsia="ko-KR"/>
        </w:rPr>
        <w:t xml:space="preserve">, </w:t>
      </w:r>
      <w:r>
        <w:rPr>
          <w:rFonts w:eastAsia="Gulim" w:cs="Batang"/>
          <w:lang w:eastAsia="ko-KR"/>
        </w:rPr>
        <w:t>지역적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변화</w:t>
      </w:r>
      <w:r>
        <w:rPr>
          <w:rFonts w:eastAsia="Gulim" w:cs="Batang"/>
          <w:lang w:eastAsia="ko-KR"/>
        </w:rPr>
        <w:t xml:space="preserve">. 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본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라이선스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계약에는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특정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법적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권리가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명시되어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있습니다</w:t>
      </w:r>
      <w:r>
        <w:rPr>
          <w:rFonts w:eastAsia="Gulim" w:cs="Batang"/>
          <w:b w:val="0"/>
          <w:bCs w:val="0"/>
          <w:lang w:eastAsia="ko-KR"/>
        </w:rPr>
        <w:t xml:space="preserve">. </w:t>
      </w:r>
      <w:r>
        <w:rPr>
          <w:rFonts w:eastAsia="Gulim" w:cs="Batang"/>
          <w:b w:val="0"/>
          <w:bCs w:val="0"/>
          <w:lang w:eastAsia="ko-KR"/>
        </w:rPr>
        <w:t>귀하는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소비자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권리를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포함하여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귀하가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거주하고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있는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또는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국</w:t>
      </w:r>
      <w:r>
        <w:rPr>
          <w:rFonts w:eastAsia="Gulim" w:cs="Batang"/>
          <w:b w:val="0"/>
          <w:bCs w:val="0"/>
          <w:lang w:eastAsia="ko-KR"/>
        </w:rPr>
        <w:t>가의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법률이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보장하는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다른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권리를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보유할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있습니다</w:t>
      </w:r>
      <w:r>
        <w:rPr>
          <w:rFonts w:eastAsia="Gulim" w:cs="Batang"/>
          <w:b w:val="0"/>
          <w:bCs w:val="0"/>
          <w:lang w:eastAsia="ko-KR"/>
        </w:rPr>
        <w:t xml:space="preserve">. </w:t>
      </w:r>
      <w:r>
        <w:rPr>
          <w:rFonts w:eastAsia="Gulim" w:cs="Batang"/>
          <w:b w:val="0"/>
          <w:bCs w:val="0"/>
          <w:lang w:eastAsia="ko-KR"/>
        </w:rPr>
        <w:t>또한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귀하가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소프트웨어를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취득한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당사자와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관련된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권리를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보유할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수도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있습니다</w:t>
      </w:r>
      <w:r>
        <w:rPr>
          <w:rFonts w:eastAsia="Gulim" w:cs="Batang"/>
          <w:b w:val="0"/>
          <w:bCs w:val="0"/>
          <w:lang w:eastAsia="ko-KR"/>
        </w:rPr>
        <w:t xml:space="preserve">. </w:t>
      </w:r>
      <w:r>
        <w:rPr>
          <w:rFonts w:eastAsia="Gulim" w:cs="Batang"/>
          <w:b w:val="0"/>
          <w:bCs w:val="0"/>
          <w:lang w:eastAsia="ko-KR"/>
        </w:rPr>
        <w:t>귀하가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거주하고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있는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또는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국가의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법에서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그러한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기타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권리의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변경을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허용하지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않는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경우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본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계약은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해당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권리를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변경하지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않습니다</w:t>
      </w:r>
      <w:r>
        <w:rPr>
          <w:rFonts w:eastAsia="Gulim" w:cs="Batang"/>
          <w:b w:val="0"/>
          <w:bCs w:val="0"/>
          <w:lang w:eastAsia="ko-KR"/>
        </w:rPr>
        <w:t xml:space="preserve">. </w:t>
      </w:r>
      <w:r>
        <w:rPr>
          <w:rFonts w:eastAsia="Gulim" w:cs="Batang"/>
          <w:b w:val="0"/>
          <w:bCs w:val="0"/>
          <w:lang w:eastAsia="ko-KR"/>
        </w:rPr>
        <w:t>예를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들어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아래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지역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중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하나에서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소프트웨어를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취득했거나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필수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국가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법이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적용되는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경우에는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다음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조항이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귀하에게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적용됩니다</w:t>
      </w:r>
      <w:r>
        <w:rPr>
          <w:rFonts w:eastAsia="Gulim" w:cs="Batang"/>
          <w:b w:val="0"/>
          <w:bCs w:val="0"/>
          <w:lang w:eastAsia="ko-KR"/>
        </w:rPr>
        <w:t>:</w:t>
      </w:r>
    </w:p>
    <w:p w14:paraId="3A11DD76" w14:textId="77777777" w:rsidR="005101C9" w:rsidRDefault="00072D0B">
      <w:pPr>
        <w:pStyle w:val="Heading2"/>
        <w:numPr>
          <w:ilvl w:val="0"/>
          <w:numId w:val="15"/>
        </w:numPr>
        <w:rPr>
          <w:rFonts w:eastAsia="Gulim"/>
          <w:b w:val="0"/>
        </w:rPr>
      </w:pPr>
      <w:r>
        <w:rPr>
          <w:rFonts w:eastAsia="Gulim" w:cs="Batang"/>
          <w:lang w:eastAsia="ko-KR"/>
        </w:rPr>
        <w:t>오스트레일리아</w:t>
      </w:r>
      <w:r>
        <w:rPr>
          <w:rFonts w:eastAsia="Gulim" w:cs="Batang"/>
          <w:lang w:eastAsia="ko-KR"/>
        </w:rPr>
        <w:t xml:space="preserve">. 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귀하는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오스트레일리아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소비자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보호법에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따라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법적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권리를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보유하며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이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계약의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어떠한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내용도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그러한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권리에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영향을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미쳐서는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안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됩니다</w:t>
      </w:r>
      <w:r>
        <w:rPr>
          <w:rFonts w:eastAsia="Gulim" w:cs="Batang"/>
          <w:b w:val="0"/>
          <w:bCs w:val="0"/>
          <w:lang w:eastAsia="ko-KR"/>
        </w:rPr>
        <w:t>.</w:t>
      </w:r>
    </w:p>
    <w:p w14:paraId="5A69BB14" w14:textId="77777777" w:rsidR="005101C9" w:rsidRDefault="00072D0B">
      <w:pPr>
        <w:pStyle w:val="Heading2"/>
        <w:numPr>
          <w:ilvl w:val="0"/>
          <w:numId w:val="15"/>
        </w:numPr>
        <w:rPr>
          <w:rFonts w:eastAsia="Gulim"/>
          <w:b w:val="0"/>
        </w:rPr>
      </w:pPr>
      <w:r>
        <w:rPr>
          <w:rFonts w:eastAsia="Gulim" w:cs="Batang"/>
          <w:lang w:eastAsia="ko-KR"/>
        </w:rPr>
        <w:t>캐나다</w:t>
      </w:r>
      <w:r>
        <w:rPr>
          <w:rFonts w:eastAsia="Gulim" w:cs="Batang"/>
          <w:lang w:eastAsia="ko-KR"/>
        </w:rPr>
        <w:t xml:space="preserve">. 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귀하는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인터넷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액세스를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해제하여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장치에서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업데이트를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이상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받지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않을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있습니다</w:t>
      </w:r>
      <w:r>
        <w:rPr>
          <w:rFonts w:eastAsia="Gulim" w:cs="Batang"/>
          <w:b w:val="0"/>
          <w:bCs w:val="0"/>
          <w:lang w:eastAsia="ko-KR"/>
        </w:rPr>
        <w:t xml:space="preserve">. </w:t>
      </w:r>
      <w:r>
        <w:rPr>
          <w:rFonts w:eastAsia="Gulim" w:cs="Batang"/>
          <w:b w:val="0"/>
          <w:bCs w:val="0"/>
          <w:lang w:eastAsia="ko-KR"/>
        </w:rPr>
        <w:t>인터넷에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다시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연결할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경우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소프트웨어에서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업데이트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확인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및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설치가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다시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시작됩니다</w:t>
      </w:r>
      <w:r>
        <w:rPr>
          <w:rFonts w:eastAsia="Gulim" w:cs="Batang"/>
          <w:b w:val="0"/>
          <w:bCs w:val="0"/>
          <w:lang w:eastAsia="ko-KR"/>
        </w:rPr>
        <w:t>.</w:t>
      </w:r>
    </w:p>
    <w:p w14:paraId="253AC57C" w14:textId="77777777" w:rsidR="005101C9" w:rsidRDefault="00072D0B">
      <w:pPr>
        <w:pStyle w:val="Heading2"/>
        <w:numPr>
          <w:ilvl w:val="0"/>
          <w:numId w:val="15"/>
        </w:numPr>
        <w:rPr>
          <w:rFonts w:eastAsia="Gulim"/>
          <w:b w:val="0"/>
        </w:rPr>
      </w:pPr>
      <w:r>
        <w:rPr>
          <w:rFonts w:eastAsia="Gulim" w:cs="Batang"/>
          <w:lang w:eastAsia="ko-KR"/>
        </w:rPr>
        <w:t>독일과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오스트리아</w:t>
      </w:r>
      <w:r>
        <w:rPr>
          <w:rFonts w:eastAsia="Gulim" w:cs="Batang"/>
          <w:b w:val="0"/>
          <w:bCs w:val="0"/>
          <w:lang w:eastAsia="ko-KR"/>
        </w:rPr>
        <w:t>.</w:t>
      </w:r>
    </w:p>
    <w:p w14:paraId="5AB6EA01" w14:textId="77777777" w:rsidR="005101C9" w:rsidRDefault="00072D0B">
      <w:pPr>
        <w:ind w:left="717"/>
        <w:rPr>
          <w:rFonts w:eastAsia="Gulim"/>
        </w:rPr>
      </w:pPr>
      <w:r>
        <w:rPr>
          <w:rFonts w:eastAsia="Gulim" w:cs="Batang"/>
          <w:b/>
          <w:bCs/>
          <w:lang w:eastAsia="ko-KR"/>
        </w:rPr>
        <w:t>(i)</w:t>
      </w:r>
      <w:r>
        <w:rPr>
          <w:rFonts w:eastAsia="Gulim" w:cs="Batang"/>
          <w:lang w:eastAsia="ko-KR"/>
        </w:rPr>
        <w:tab/>
      </w:r>
      <w:r>
        <w:rPr>
          <w:rFonts w:eastAsia="Gulim" w:cs="Batang"/>
          <w:b/>
          <w:bCs/>
          <w:lang w:eastAsia="ko-KR"/>
        </w:rPr>
        <w:t>보증</w:t>
      </w:r>
      <w:r>
        <w:rPr>
          <w:rFonts w:eastAsia="Gulim" w:cs="Batang"/>
          <w:lang w:eastAsia="ko-KR"/>
        </w:rPr>
        <w:t xml:space="preserve">. </w:t>
      </w:r>
      <w:r>
        <w:rPr>
          <w:rFonts w:eastAsia="Gulim" w:cs="Batang"/>
          <w:lang w:eastAsia="ko-KR"/>
        </w:rPr>
        <w:t>적법하게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라이선스가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허여된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소프트웨어는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대체로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소프트웨어에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동봉된</w:t>
      </w:r>
      <w:r>
        <w:rPr>
          <w:rFonts w:eastAsia="Gulim" w:cs="Batang"/>
          <w:lang w:eastAsia="ko-KR"/>
        </w:rPr>
        <w:t xml:space="preserve"> Microsoft </w:t>
      </w:r>
      <w:r>
        <w:rPr>
          <w:rFonts w:eastAsia="Gulim" w:cs="Batang"/>
          <w:lang w:eastAsia="ko-KR"/>
        </w:rPr>
        <w:t>설명서에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명시된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대로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작동합니다</w:t>
      </w:r>
      <w:r>
        <w:rPr>
          <w:rFonts w:eastAsia="Gulim" w:cs="Batang"/>
          <w:lang w:eastAsia="ko-KR"/>
        </w:rPr>
        <w:t xml:space="preserve">. </w:t>
      </w:r>
      <w:r>
        <w:rPr>
          <w:rFonts w:eastAsia="Gulim" w:cs="Batang"/>
          <w:lang w:eastAsia="ko-KR"/>
        </w:rPr>
        <w:t>그러나</w:t>
      </w:r>
      <w:r>
        <w:rPr>
          <w:rFonts w:eastAsia="Gulim" w:cs="Batang"/>
          <w:lang w:eastAsia="ko-KR"/>
        </w:rPr>
        <w:t xml:space="preserve"> Microsoft</w:t>
      </w:r>
      <w:r>
        <w:rPr>
          <w:rFonts w:eastAsia="Gulim" w:cs="Batang"/>
          <w:lang w:eastAsia="ko-KR"/>
        </w:rPr>
        <w:t>는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라이선스가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허</w:t>
      </w:r>
      <w:r>
        <w:rPr>
          <w:rFonts w:eastAsia="Gulim" w:cs="Batang"/>
          <w:lang w:eastAsia="ko-KR"/>
        </w:rPr>
        <w:t>여된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소프트웨어와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관련하여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어떠한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계약적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보증도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제공하지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않습니다</w:t>
      </w:r>
      <w:r>
        <w:rPr>
          <w:rFonts w:eastAsia="Gulim" w:cs="Batang"/>
          <w:lang w:eastAsia="ko-KR"/>
        </w:rPr>
        <w:t>.</w:t>
      </w:r>
    </w:p>
    <w:p w14:paraId="363C1EE7" w14:textId="77777777" w:rsidR="005101C9" w:rsidRDefault="00072D0B">
      <w:pPr>
        <w:ind w:left="717"/>
        <w:rPr>
          <w:rFonts w:eastAsia="Gulim"/>
        </w:rPr>
      </w:pPr>
      <w:r>
        <w:rPr>
          <w:rFonts w:eastAsia="Gulim" w:cs="Batang"/>
          <w:b/>
          <w:bCs/>
          <w:lang w:eastAsia="ko-KR"/>
        </w:rPr>
        <w:t>(ii)</w:t>
      </w:r>
      <w:r>
        <w:rPr>
          <w:rFonts w:eastAsia="Gulim" w:cs="Batang"/>
          <w:lang w:eastAsia="ko-KR"/>
        </w:rPr>
        <w:tab/>
      </w:r>
      <w:r>
        <w:rPr>
          <w:rFonts w:eastAsia="Gulim" w:cs="Batang"/>
          <w:b/>
          <w:bCs/>
          <w:lang w:eastAsia="ko-KR"/>
        </w:rPr>
        <w:t>책임의</w:t>
      </w:r>
      <w:r>
        <w:rPr>
          <w:rFonts w:eastAsia="Gulim" w:cs="Batang"/>
          <w:b/>
          <w:bCs/>
          <w:lang w:eastAsia="ko-KR"/>
        </w:rPr>
        <w:t xml:space="preserve"> </w:t>
      </w:r>
      <w:r>
        <w:rPr>
          <w:rFonts w:eastAsia="Gulim" w:cs="Batang"/>
          <w:b/>
          <w:bCs/>
          <w:lang w:eastAsia="ko-KR"/>
        </w:rPr>
        <w:t>제한</w:t>
      </w:r>
      <w:r>
        <w:rPr>
          <w:rFonts w:eastAsia="Gulim" w:cs="Batang"/>
          <w:b/>
          <w:bCs/>
          <w:lang w:eastAsia="ko-KR"/>
        </w:rPr>
        <w:t>.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제조물책임법에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따른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고의적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행위</w:t>
      </w:r>
      <w:r>
        <w:rPr>
          <w:rFonts w:eastAsia="Gulim" w:cs="Batang"/>
          <w:lang w:eastAsia="ko-KR"/>
        </w:rPr>
        <w:t xml:space="preserve">, </w:t>
      </w:r>
      <w:r>
        <w:rPr>
          <w:rFonts w:eastAsia="Gulim" w:cs="Batang"/>
          <w:lang w:eastAsia="ko-KR"/>
        </w:rPr>
        <w:t>중과실</w:t>
      </w:r>
      <w:r>
        <w:rPr>
          <w:rFonts w:eastAsia="Gulim" w:cs="Batang"/>
          <w:lang w:eastAsia="ko-KR"/>
        </w:rPr>
        <w:t xml:space="preserve">, </w:t>
      </w:r>
      <w:r>
        <w:rPr>
          <w:rFonts w:eastAsia="Gulim" w:cs="Batang"/>
          <w:lang w:eastAsia="ko-KR"/>
        </w:rPr>
        <w:t>청구와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사망이나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개인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또는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신체적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상해가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발생할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경우</w:t>
      </w:r>
      <w:r>
        <w:rPr>
          <w:rFonts w:eastAsia="Gulim" w:cs="Batang"/>
          <w:lang w:eastAsia="ko-KR"/>
        </w:rPr>
        <w:t xml:space="preserve"> Microsoft</w:t>
      </w:r>
      <w:r>
        <w:rPr>
          <w:rFonts w:eastAsia="Gulim" w:cs="Batang"/>
          <w:lang w:eastAsia="ko-KR"/>
        </w:rPr>
        <w:t>는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성문법에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따라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법적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의무를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집니다</w:t>
      </w:r>
      <w:r>
        <w:rPr>
          <w:rFonts w:eastAsia="Gulim" w:cs="Batang"/>
          <w:lang w:eastAsia="ko-KR"/>
        </w:rPr>
        <w:t>.</w:t>
      </w:r>
    </w:p>
    <w:p w14:paraId="3B7A4508" w14:textId="77777777" w:rsidR="005101C9" w:rsidRDefault="00072D0B">
      <w:pPr>
        <w:pStyle w:val="Heading1"/>
        <w:numPr>
          <w:ilvl w:val="0"/>
          <w:numId w:val="0"/>
        </w:numPr>
        <w:ind w:left="717"/>
        <w:rPr>
          <w:rFonts w:eastAsia="Gulim"/>
          <w:b w:val="0"/>
        </w:rPr>
      </w:pPr>
      <w:r>
        <w:rPr>
          <w:rFonts w:eastAsia="Gulim" w:cs="Batang"/>
          <w:b w:val="0"/>
          <w:lang w:eastAsia="ko-KR"/>
        </w:rPr>
        <w:t>위</w:t>
      </w:r>
      <w:r>
        <w:rPr>
          <w:rFonts w:eastAsia="Gulim" w:cs="Batang"/>
          <w:b w:val="0"/>
          <w:lang w:eastAsia="ko-KR"/>
        </w:rPr>
        <w:t xml:space="preserve"> </w:t>
      </w:r>
      <w:r>
        <w:rPr>
          <w:rFonts w:eastAsia="Gulim" w:cs="Batang"/>
          <w:b w:val="0"/>
          <w:lang w:eastAsia="ko-KR"/>
        </w:rPr>
        <w:t>문구</w:t>
      </w:r>
      <w:r>
        <w:rPr>
          <w:rFonts w:eastAsia="Gulim" w:cs="Batang"/>
          <w:b w:val="0"/>
          <w:lang w:eastAsia="ko-KR"/>
        </w:rPr>
        <w:t xml:space="preserve"> (ii)</w:t>
      </w:r>
      <w:r>
        <w:rPr>
          <w:rFonts w:eastAsia="Gulim" w:cs="Batang"/>
          <w:b w:val="0"/>
          <w:lang w:eastAsia="ko-KR"/>
        </w:rPr>
        <w:t>의</w:t>
      </w:r>
      <w:r>
        <w:rPr>
          <w:rFonts w:eastAsia="Gulim" w:cs="Batang"/>
          <w:b w:val="0"/>
          <w:lang w:eastAsia="ko-KR"/>
        </w:rPr>
        <w:t xml:space="preserve"> </w:t>
      </w:r>
      <w:r>
        <w:rPr>
          <w:rFonts w:eastAsia="Gulim" w:cs="Batang"/>
          <w:b w:val="0"/>
          <w:lang w:eastAsia="ko-KR"/>
        </w:rPr>
        <w:t>적용을</w:t>
      </w:r>
      <w:r>
        <w:rPr>
          <w:rFonts w:eastAsia="Gulim" w:cs="Batang"/>
          <w:b w:val="0"/>
          <w:lang w:eastAsia="ko-KR"/>
        </w:rPr>
        <w:t xml:space="preserve"> </w:t>
      </w:r>
      <w:r>
        <w:rPr>
          <w:rFonts w:eastAsia="Gulim" w:cs="Batang"/>
          <w:b w:val="0"/>
          <w:lang w:eastAsia="ko-KR"/>
        </w:rPr>
        <w:t>받는</w:t>
      </w:r>
      <w:r>
        <w:rPr>
          <w:rFonts w:eastAsia="Gulim" w:cs="Batang"/>
          <w:b w:val="0"/>
          <w:lang w:eastAsia="ko-KR"/>
        </w:rPr>
        <w:t xml:space="preserve"> Microsoft</w:t>
      </w:r>
      <w:r>
        <w:rPr>
          <w:rFonts w:eastAsia="Gulim" w:cs="Batang"/>
          <w:b w:val="0"/>
          <w:lang w:eastAsia="ko-KR"/>
        </w:rPr>
        <w:t>는</w:t>
      </w:r>
      <w:r>
        <w:rPr>
          <w:rFonts w:eastAsia="Gulim" w:cs="Batang"/>
          <w:b w:val="0"/>
          <w:lang w:eastAsia="ko-KR"/>
        </w:rPr>
        <w:t xml:space="preserve"> Microsoft</w:t>
      </w:r>
      <w:r>
        <w:rPr>
          <w:rFonts w:eastAsia="Gulim" w:cs="Batang"/>
          <w:b w:val="0"/>
          <w:lang w:eastAsia="ko-KR"/>
        </w:rPr>
        <w:t>가</w:t>
      </w:r>
      <w:r>
        <w:rPr>
          <w:rFonts w:eastAsia="Gulim" w:cs="Batang"/>
          <w:b w:val="0"/>
          <w:lang w:eastAsia="ko-KR"/>
        </w:rPr>
        <w:t xml:space="preserve"> </w:t>
      </w:r>
      <w:r>
        <w:rPr>
          <w:rFonts w:eastAsia="Gulim" w:cs="Batang"/>
          <w:b w:val="0"/>
          <w:lang w:eastAsia="ko-KR"/>
        </w:rPr>
        <w:t>중대한</w:t>
      </w:r>
      <w:r>
        <w:rPr>
          <w:rFonts w:eastAsia="Gulim" w:cs="Batang"/>
          <w:b w:val="0"/>
          <w:lang w:eastAsia="ko-KR"/>
        </w:rPr>
        <w:t xml:space="preserve"> </w:t>
      </w:r>
      <w:r>
        <w:rPr>
          <w:rFonts w:eastAsia="Gulim" w:cs="Batang"/>
          <w:b w:val="0"/>
          <w:lang w:eastAsia="ko-KR"/>
        </w:rPr>
        <w:t>계약상</w:t>
      </w:r>
      <w:r>
        <w:rPr>
          <w:rFonts w:eastAsia="Gulim" w:cs="Batang"/>
          <w:b w:val="0"/>
          <w:lang w:eastAsia="ko-KR"/>
        </w:rPr>
        <w:t xml:space="preserve"> </w:t>
      </w:r>
      <w:r>
        <w:rPr>
          <w:rFonts w:eastAsia="Gulim" w:cs="Batang"/>
          <w:b w:val="0"/>
          <w:lang w:eastAsia="ko-KR"/>
        </w:rPr>
        <w:t>의무를</w:t>
      </w:r>
      <w:r>
        <w:rPr>
          <w:rFonts w:eastAsia="Gulim" w:cs="Batang"/>
          <w:b w:val="0"/>
          <w:lang w:eastAsia="ko-KR"/>
        </w:rPr>
        <w:t xml:space="preserve"> </w:t>
      </w:r>
      <w:r>
        <w:rPr>
          <w:rFonts w:eastAsia="Gulim" w:cs="Batang"/>
          <w:b w:val="0"/>
          <w:lang w:eastAsia="ko-KR"/>
        </w:rPr>
        <w:t>위반했고</w:t>
      </w:r>
      <w:r>
        <w:rPr>
          <w:rFonts w:eastAsia="Gulim" w:cs="Batang"/>
          <w:b w:val="0"/>
          <w:lang w:eastAsia="ko-KR"/>
        </w:rPr>
        <w:t xml:space="preserve">, </w:t>
      </w:r>
      <w:r>
        <w:rPr>
          <w:rFonts w:eastAsia="Gulim" w:cs="Batang"/>
          <w:b w:val="0"/>
          <w:lang w:eastAsia="ko-KR"/>
        </w:rPr>
        <w:t>해당</w:t>
      </w:r>
      <w:r>
        <w:rPr>
          <w:rFonts w:eastAsia="Gulim" w:cs="Batang"/>
          <w:b w:val="0"/>
          <w:lang w:eastAsia="ko-KR"/>
        </w:rPr>
        <w:t xml:space="preserve"> </w:t>
      </w:r>
      <w:r>
        <w:rPr>
          <w:rFonts w:eastAsia="Gulim" w:cs="Batang"/>
          <w:b w:val="0"/>
          <w:lang w:eastAsia="ko-KR"/>
        </w:rPr>
        <w:t>의무</w:t>
      </w:r>
      <w:r>
        <w:rPr>
          <w:rFonts w:eastAsia="Gulim" w:cs="Batang"/>
          <w:b w:val="0"/>
          <w:lang w:eastAsia="ko-KR"/>
        </w:rPr>
        <w:t xml:space="preserve"> </w:t>
      </w:r>
      <w:r>
        <w:rPr>
          <w:rFonts w:eastAsia="Gulim" w:cs="Batang"/>
          <w:b w:val="0"/>
          <w:lang w:eastAsia="ko-KR"/>
        </w:rPr>
        <w:t>이행</w:t>
      </w:r>
      <w:r>
        <w:rPr>
          <w:rFonts w:eastAsia="Gulim" w:cs="Batang"/>
          <w:b w:val="0"/>
          <w:lang w:eastAsia="ko-KR"/>
        </w:rPr>
        <w:t xml:space="preserve"> </w:t>
      </w:r>
      <w:r>
        <w:rPr>
          <w:rFonts w:eastAsia="Gulim" w:cs="Batang"/>
          <w:b w:val="0"/>
          <w:lang w:eastAsia="ko-KR"/>
        </w:rPr>
        <w:t>시</w:t>
      </w:r>
      <w:r>
        <w:rPr>
          <w:rFonts w:eastAsia="Gulim" w:cs="Batang"/>
          <w:b w:val="0"/>
          <w:lang w:eastAsia="ko-KR"/>
        </w:rPr>
        <w:t xml:space="preserve"> </w:t>
      </w:r>
      <w:r>
        <w:rPr>
          <w:rFonts w:eastAsia="Gulim" w:cs="Batang"/>
          <w:b w:val="0"/>
          <w:lang w:eastAsia="ko-KR"/>
        </w:rPr>
        <w:t>본</w:t>
      </w:r>
      <w:r>
        <w:rPr>
          <w:rFonts w:eastAsia="Gulim" w:cs="Batang"/>
          <w:b w:val="0"/>
          <w:lang w:eastAsia="ko-KR"/>
        </w:rPr>
        <w:t xml:space="preserve"> </w:t>
      </w:r>
      <w:r>
        <w:rPr>
          <w:rFonts w:eastAsia="Gulim" w:cs="Batang"/>
          <w:b w:val="0"/>
          <w:lang w:eastAsia="ko-KR"/>
        </w:rPr>
        <w:t>계약의</w:t>
      </w:r>
      <w:r>
        <w:rPr>
          <w:rFonts w:eastAsia="Gulim" w:cs="Batang"/>
          <w:b w:val="0"/>
          <w:lang w:eastAsia="ko-KR"/>
        </w:rPr>
        <w:t xml:space="preserve"> </w:t>
      </w:r>
      <w:r>
        <w:rPr>
          <w:rFonts w:eastAsia="Gulim" w:cs="Batang"/>
          <w:b w:val="0"/>
          <w:lang w:eastAsia="ko-KR"/>
        </w:rPr>
        <w:t>이행에</w:t>
      </w:r>
      <w:r>
        <w:rPr>
          <w:rFonts w:eastAsia="Gulim" w:cs="Batang"/>
          <w:b w:val="0"/>
          <w:lang w:eastAsia="ko-KR"/>
        </w:rPr>
        <w:t xml:space="preserve"> </w:t>
      </w:r>
      <w:r>
        <w:rPr>
          <w:rFonts w:eastAsia="Gulim" w:cs="Batang"/>
          <w:b w:val="0"/>
          <w:lang w:eastAsia="ko-KR"/>
        </w:rPr>
        <w:t>도움이</w:t>
      </w:r>
      <w:r>
        <w:rPr>
          <w:rFonts w:eastAsia="Gulim" w:cs="Batang"/>
          <w:b w:val="0"/>
          <w:lang w:eastAsia="ko-KR"/>
        </w:rPr>
        <w:t xml:space="preserve"> </w:t>
      </w:r>
      <w:r>
        <w:rPr>
          <w:rFonts w:eastAsia="Gulim" w:cs="Batang"/>
          <w:b w:val="0"/>
          <w:lang w:eastAsia="ko-KR"/>
        </w:rPr>
        <w:t>되고</w:t>
      </w:r>
      <w:r>
        <w:rPr>
          <w:rFonts w:eastAsia="Gulim" w:cs="Batang"/>
          <w:b w:val="0"/>
          <w:lang w:eastAsia="ko-KR"/>
        </w:rPr>
        <w:t xml:space="preserve">, </w:t>
      </w:r>
      <w:r>
        <w:rPr>
          <w:rFonts w:eastAsia="Gulim" w:cs="Batang"/>
          <w:b w:val="0"/>
          <w:lang w:eastAsia="ko-KR"/>
        </w:rPr>
        <w:t>해당</w:t>
      </w:r>
      <w:r>
        <w:rPr>
          <w:rFonts w:eastAsia="Gulim" w:cs="Batang"/>
          <w:b w:val="0"/>
          <w:lang w:eastAsia="ko-KR"/>
        </w:rPr>
        <w:t xml:space="preserve"> </w:t>
      </w:r>
      <w:r>
        <w:rPr>
          <w:rFonts w:eastAsia="Gulim" w:cs="Batang"/>
          <w:b w:val="0"/>
          <w:lang w:eastAsia="ko-KR"/>
        </w:rPr>
        <w:t>의무</w:t>
      </w:r>
      <w:r>
        <w:rPr>
          <w:rFonts w:eastAsia="Gulim" w:cs="Batang"/>
          <w:b w:val="0"/>
          <w:lang w:eastAsia="ko-KR"/>
        </w:rPr>
        <w:t xml:space="preserve"> </w:t>
      </w:r>
      <w:r>
        <w:rPr>
          <w:rFonts w:eastAsia="Gulim" w:cs="Batang"/>
          <w:b w:val="0"/>
          <w:lang w:eastAsia="ko-KR"/>
        </w:rPr>
        <w:t>불이행</w:t>
      </w:r>
      <w:r>
        <w:rPr>
          <w:rFonts w:eastAsia="Gulim" w:cs="Batang"/>
          <w:b w:val="0"/>
          <w:lang w:eastAsia="ko-KR"/>
        </w:rPr>
        <w:t xml:space="preserve"> </w:t>
      </w:r>
      <w:r>
        <w:rPr>
          <w:rFonts w:eastAsia="Gulim" w:cs="Batang"/>
          <w:b w:val="0"/>
          <w:lang w:eastAsia="ko-KR"/>
        </w:rPr>
        <w:t>시</w:t>
      </w:r>
      <w:r>
        <w:rPr>
          <w:rFonts w:eastAsia="Gulim" w:cs="Batang"/>
          <w:b w:val="0"/>
          <w:lang w:eastAsia="ko-KR"/>
        </w:rPr>
        <w:t xml:space="preserve"> </w:t>
      </w:r>
      <w:r>
        <w:rPr>
          <w:rFonts w:eastAsia="Gulim" w:cs="Batang"/>
          <w:b w:val="0"/>
          <w:lang w:eastAsia="ko-KR"/>
        </w:rPr>
        <w:t>본</w:t>
      </w:r>
      <w:r>
        <w:rPr>
          <w:rFonts w:eastAsia="Gulim" w:cs="Batang"/>
          <w:b w:val="0"/>
          <w:lang w:eastAsia="ko-KR"/>
        </w:rPr>
        <w:t xml:space="preserve"> </w:t>
      </w:r>
      <w:r>
        <w:rPr>
          <w:rFonts w:eastAsia="Gulim" w:cs="Batang"/>
          <w:b w:val="0"/>
          <w:lang w:eastAsia="ko-KR"/>
        </w:rPr>
        <w:t>계약의</w:t>
      </w:r>
      <w:r>
        <w:rPr>
          <w:rFonts w:eastAsia="Gulim" w:cs="Batang"/>
          <w:b w:val="0"/>
          <w:lang w:eastAsia="ko-KR"/>
        </w:rPr>
        <w:t xml:space="preserve"> </w:t>
      </w:r>
      <w:r>
        <w:rPr>
          <w:rFonts w:eastAsia="Gulim" w:cs="Batang"/>
          <w:b w:val="0"/>
          <w:lang w:eastAsia="ko-KR"/>
        </w:rPr>
        <w:t>목적이</w:t>
      </w:r>
      <w:r>
        <w:rPr>
          <w:rFonts w:eastAsia="Gulim" w:cs="Batang"/>
          <w:b w:val="0"/>
          <w:lang w:eastAsia="ko-KR"/>
        </w:rPr>
        <w:t xml:space="preserve"> </w:t>
      </w:r>
      <w:r>
        <w:rPr>
          <w:rFonts w:eastAsia="Gulim" w:cs="Batang"/>
          <w:b w:val="0"/>
          <w:lang w:eastAsia="ko-KR"/>
        </w:rPr>
        <w:t>위태로워지고</w:t>
      </w:r>
      <w:r>
        <w:rPr>
          <w:rFonts w:eastAsia="Gulim" w:cs="Batang"/>
          <w:b w:val="0"/>
          <w:lang w:eastAsia="ko-KR"/>
        </w:rPr>
        <w:t xml:space="preserve">, </w:t>
      </w:r>
      <w:r>
        <w:rPr>
          <w:rFonts w:eastAsia="Gulim" w:cs="Batang"/>
          <w:b w:val="0"/>
          <w:lang w:eastAsia="ko-KR"/>
        </w:rPr>
        <w:t>의무</w:t>
      </w:r>
      <w:r>
        <w:rPr>
          <w:rFonts w:eastAsia="Gulim" w:cs="Batang"/>
          <w:b w:val="0"/>
          <w:lang w:eastAsia="ko-KR"/>
        </w:rPr>
        <w:t xml:space="preserve"> </w:t>
      </w:r>
      <w:r>
        <w:rPr>
          <w:rFonts w:eastAsia="Gulim" w:cs="Batang"/>
          <w:b w:val="0"/>
          <w:lang w:eastAsia="ko-KR"/>
        </w:rPr>
        <w:t>이행을</w:t>
      </w:r>
      <w:r>
        <w:rPr>
          <w:rFonts w:eastAsia="Gulim" w:cs="Batang"/>
          <w:b w:val="0"/>
          <w:lang w:eastAsia="ko-KR"/>
        </w:rPr>
        <w:t xml:space="preserve"> </w:t>
      </w:r>
      <w:r>
        <w:rPr>
          <w:rFonts w:eastAsia="Gulim" w:cs="Batang"/>
          <w:b w:val="0"/>
          <w:lang w:eastAsia="ko-KR"/>
        </w:rPr>
        <w:t>당사자가</w:t>
      </w:r>
      <w:r>
        <w:rPr>
          <w:rFonts w:eastAsia="Gulim" w:cs="Batang"/>
          <w:b w:val="0"/>
          <w:lang w:eastAsia="ko-KR"/>
        </w:rPr>
        <w:t xml:space="preserve"> </w:t>
      </w:r>
      <w:r>
        <w:rPr>
          <w:rFonts w:eastAsia="Gulim" w:cs="Batang"/>
          <w:b w:val="0"/>
          <w:lang w:eastAsia="ko-KR"/>
        </w:rPr>
        <w:t>계속해서</w:t>
      </w:r>
      <w:r>
        <w:rPr>
          <w:rFonts w:eastAsia="Gulim" w:cs="Batang"/>
          <w:b w:val="0"/>
          <w:lang w:eastAsia="ko-KR"/>
        </w:rPr>
        <w:t xml:space="preserve"> </w:t>
      </w:r>
      <w:r>
        <w:rPr>
          <w:rFonts w:eastAsia="Gulim" w:cs="Batang"/>
          <w:b w:val="0"/>
          <w:lang w:eastAsia="ko-KR"/>
        </w:rPr>
        <w:t>신뢰할</w:t>
      </w:r>
      <w:r>
        <w:rPr>
          <w:rFonts w:eastAsia="Gulim" w:cs="Batang"/>
          <w:b w:val="0"/>
          <w:lang w:eastAsia="ko-KR"/>
        </w:rPr>
        <w:t xml:space="preserve"> </w:t>
      </w:r>
      <w:r>
        <w:rPr>
          <w:rFonts w:eastAsia="Gulim" w:cs="Batang"/>
          <w:b w:val="0"/>
          <w:lang w:eastAsia="ko-KR"/>
        </w:rPr>
        <w:t>수</w:t>
      </w:r>
      <w:r>
        <w:rPr>
          <w:rFonts w:eastAsia="Gulim" w:cs="Batang"/>
          <w:b w:val="0"/>
          <w:lang w:eastAsia="ko-KR"/>
        </w:rPr>
        <w:t xml:space="preserve"> </w:t>
      </w:r>
      <w:r>
        <w:rPr>
          <w:rFonts w:eastAsia="Gulim" w:cs="Batang"/>
          <w:b w:val="0"/>
          <w:lang w:eastAsia="ko-KR"/>
        </w:rPr>
        <w:t>있는</w:t>
      </w:r>
      <w:r>
        <w:rPr>
          <w:rFonts w:eastAsia="Gulim" w:cs="Batang"/>
          <w:b w:val="0"/>
          <w:lang w:eastAsia="ko-KR"/>
        </w:rPr>
        <w:t xml:space="preserve"> </w:t>
      </w:r>
      <w:r>
        <w:rPr>
          <w:rFonts w:eastAsia="Gulim" w:cs="Batang"/>
          <w:b w:val="0"/>
          <w:lang w:eastAsia="ko-KR"/>
        </w:rPr>
        <w:t>경우</w:t>
      </w:r>
      <w:r>
        <w:rPr>
          <w:rFonts w:eastAsia="Gulim" w:cs="Batang"/>
          <w:b w:val="0"/>
          <w:lang w:eastAsia="ko-KR"/>
        </w:rPr>
        <w:t>("</w:t>
      </w:r>
      <w:r>
        <w:rPr>
          <w:rFonts w:eastAsia="Gulim" w:cs="Batang"/>
          <w:b w:val="0"/>
          <w:lang w:eastAsia="ko-KR"/>
        </w:rPr>
        <w:t>기본적</w:t>
      </w:r>
      <w:r>
        <w:rPr>
          <w:rFonts w:eastAsia="Gulim" w:cs="Batang"/>
          <w:b w:val="0"/>
          <w:lang w:eastAsia="ko-KR"/>
        </w:rPr>
        <w:t xml:space="preserve"> </w:t>
      </w:r>
      <w:r>
        <w:rPr>
          <w:rFonts w:eastAsia="Gulim" w:cs="Batang"/>
          <w:b w:val="0"/>
          <w:lang w:eastAsia="ko-KR"/>
        </w:rPr>
        <w:t>의무</w:t>
      </w:r>
      <w:r>
        <w:rPr>
          <w:rFonts w:eastAsia="Gulim" w:cs="Batang"/>
          <w:b w:val="0"/>
          <w:lang w:eastAsia="ko-KR"/>
        </w:rPr>
        <w:t xml:space="preserve">") </w:t>
      </w:r>
      <w:r>
        <w:rPr>
          <w:rFonts w:eastAsia="Gulim" w:cs="Batang"/>
          <w:b w:val="0"/>
          <w:lang w:eastAsia="ko-KR"/>
        </w:rPr>
        <w:t>경과실에</w:t>
      </w:r>
      <w:r>
        <w:rPr>
          <w:rFonts w:eastAsia="Gulim" w:cs="Batang"/>
          <w:b w:val="0"/>
          <w:lang w:eastAsia="ko-KR"/>
        </w:rPr>
        <w:t xml:space="preserve"> </w:t>
      </w:r>
      <w:r>
        <w:rPr>
          <w:rFonts w:eastAsia="Gulim" w:cs="Batang"/>
          <w:b w:val="0"/>
          <w:lang w:eastAsia="ko-KR"/>
        </w:rPr>
        <w:t>대해서만</w:t>
      </w:r>
      <w:r>
        <w:rPr>
          <w:rFonts w:eastAsia="Gulim" w:cs="Batang"/>
          <w:b w:val="0"/>
          <w:lang w:eastAsia="ko-KR"/>
        </w:rPr>
        <w:t xml:space="preserve"> </w:t>
      </w:r>
      <w:r>
        <w:rPr>
          <w:rFonts w:eastAsia="Gulim" w:cs="Batang"/>
          <w:b w:val="0"/>
          <w:lang w:eastAsia="ko-KR"/>
        </w:rPr>
        <w:t>법적</w:t>
      </w:r>
      <w:r>
        <w:rPr>
          <w:rFonts w:eastAsia="Gulim" w:cs="Batang"/>
          <w:b w:val="0"/>
          <w:lang w:eastAsia="ko-KR"/>
        </w:rPr>
        <w:t xml:space="preserve"> </w:t>
      </w:r>
      <w:r>
        <w:rPr>
          <w:rFonts w:eastAsia="Gulim" w:cs="Batang"/>
          <w:b w:val="0"/>
          <w:lang w:eastAsia="ko-KR"/>
        </w:rPr>
        <w:t>의무를</w:t>
      </w:r>
      <w:r>
        <w:rPr>
          <w:rFonts w:eastAsia="Gulim" w:cs="Batang"/>
          <w:b w:val="0"/>
          <w:lang w:eastAsia="ko-KR"/>
        </w:rPr>
        <w:t xml:space="preserve"> </w:t>
      </w:r>
      <w:r>
        <w:rPr>
          <w:rFonts w:eastAsia="Gulim" w:cs="Batang"/>
          <w:b w:val="0"/>
          <w:lang w:eastAsia="ko-KR"/>
        </w:rPr>
        <w:t>집니다</w:t>
      </w:r>
      <w:r>
        <w:rPr>
          <w:rFonts w:eastAsia="Gulim" w:cs="Batang"/>
          <w:b w:val="0"/>
          <w:lang w:eastAsia="ko-KR"/>
        </w:rPr>
        <w:t xml:space="preserve">. </w:t>
      </w:r>
      <w:r>
        <w:rPr>
          <w:rFonts w:eastAsia="Gulim" w:cs="Batang"/>
          <w:b w:val="0"/>
          <w:lang w:eastAsia="ko-KR"/>
        </w:rPr>
        <w:t>다른</w:t>
      </w:r>
      <w:r>
        <w:rPr>
          <w:rFonts w:eastAsia="Gulim" w:cs="Batang"/>
          <w:b w:val="0"/>
          <w:lang w:eastAsia="ko-KR"/>
        </w:rPr>
        <w:t xml:space="preserve"> </w:t>
      </w:r>
      <w:r>
        <w:rPr>
          <w:rFonts w:eastAsia="Gulim" w:cs="Batang"/>
          <w:b w:val="0"/>
          <w:lang w:eastAsia="ko-KR"/>
        </w:rPr>
        <w:t>경미한</w:t>
      </w:r>
      <w:r>
        <w:rPr>
          <w:rFonts w:eastAsia="Gulim" w:cs="Batang"/>
          <w:b w:val="0"/>
          <w:lang w:eastAsia="ko-KR"/>
        </w:rPr>
        <w:t xml:space="preserve"> </w:t>
      </w:r>
      <w:r>
        <w:rPr>
          <w:rFonts w:eastAsia="Gulim" w:cs="Batang"/>
          <w:b w:val="0"/>
          <w:lang w:eastAsia="ko-KR"/>
        </w:rPr>
        <w:t>과실을</w:t>
      </w:r>
      <w:r>
        <w:rPr>
          <w:rFonts w:eastAsia="Gulim" w:cs="Batang"/>
          <w:b w:val="0"/>
          <w:lang w:eastAsia="ko-KR"/>
        </w:rPr>
        <w:t xml:space="preserve"> </w:t>
      </w:r>
      <w:r>
        <w:rPr>
          <w:rFonts w:eastAsia="Gulim" w:cs="Batang"/>
          <w:b w:val="0"/>
          <w:lang w:eastAsia="ko-KR"/>
        </w:rPr>
        <w:t>범한</w:t>
      </w:r>
      <w:r>
        <w:rPr>
          <w:rFonts w:eastAsia="Gulim" w:cs="Batang"/>
          <w:b w:val="0"/>
          <w:lang w:eastAsia="ko-KR"/>
        </w:rPr>
        <w:t xml:space="preserve"> </w:t>
      </w:r>
      <w:r>
        <w:rPr>
          <w:rFonts w:eastAsia="Gulim" w:cs="Batang"/>
          <w:b w:val="0"/>
          <w:lang w:eastAsia="ko-KR"/>
        </w:rPr>
        <w:t>경우에는</w:t>
      </w:r>
      <w:r>
        <w:rPr>
          <w:rFonts w:eastAsia="Gulim" w:cs="Batang"/>
          <w:b w:val="0"/>
          <w:lang w:eastAsia="ko-KR"/>
        </w:rPr>
        <w:t xml:space="preserve"> Microsoft</w:t>
      </w:r>
      <w:r>
        <w:rPr>
          <w:rFonts w:eastAsia="Gulim" w:cs="Batang"/>
          <w:b w:val="0"/>
          <w:lang w:eastAsia="ko-KR"/>
        </w:rPr>
        <w:t>가</w:t>
      </w:r>
      <w:r>
        <w:rPr>
          <w:rFonts w:eastAsia="Gulim" w:cs="Batang"/>
          <w:b w:val="0"/>
          <w:lang w:eastAsia="ko-KR"/>
        </w:rPr>
        <w:t xml:space="preserve"> </w:t>
      </w:r>
      <w:r>
        <w:rPr>
          <w:rFonts w:eastAsia="Gulim" w:cs="Batang"/>
          <w:b w:val="0"/>
          <w:lang w:eastAsia="ko-KR"/>
        </w:rPr>
        <w:t>경미한</w:t>
      </w:r>
      <w:r>
        <w:rPr>
          <w:rFonts w:eastAsia="Gulim" w:cs="Batang"/>
          <w:b w:val="0"/>
          <w:lang w:eastAsia="ko-KR"/>
        </w:rPr>
        <w:t xml:space="preserve"> </w:t>
      </w:r>
      <w:r>
        <w:rPr>
          <w:rFonts w:eastAsia="Gulim" w:cs="Batang"/>
          <w:b w:val="0"/>
          <w:lang w:eastAsia="ko-KR"/>
        </w:rPr>
        <w:t>과실에</w:t>
      </w:r>
      <w:r>
        <w:rPr>
          <w:rFonts w:eastAsia="Gulim" w:cs="Batang"/>
          <w:b w:val="0"/>
          <w:lang w:eastAsia="ko-KR"/>
        </w:rPr>
        <w:t xml:space="preserve"> </w:t>
      </w:r>
      <w:r>
        <w:rPr>
          <w:rFonts w:eastAsia="Gulim" w:cs="Batang"/>
          <w:b w:val="0"/>
          <w:lang w:eastAsia="ko-KR"/>
        </w:rPr>
        <w:t>대한</w:t>
      </w:r>
      <w:r>
        <w:rPr>
          <w:rFonts w:eastAsia="Gulim" w:cs="Batang"/>
          <w:b w:val="0"/>
          <w:lang w:eastAsia="ko-KR"/>
        </w:rPr>
        <w:t xml:space="preserve"> </w:t>
      </w:r>
      <w:r>
        <w:rPr>
          <w:rFonts w:eastAsia="Gulim" w:cs="Batang"/>
          <w:b w:val="0"/>
          <w:lang w:eastAsia="ko-KR"/>
        </w:rPr>
        <w:t>책임을</w:t>
      </w:r>
      <w:r>
        <w:rPr>
          <w:rFonts w:eastAsia="Gulim" w:cs="Batang"/>
          <w:b w:val="0"/>
          <w:lang w:eastAsia="ko-KR"/>
        </w:rPr>
        <w:t xml:space="preserve"> </w:t>
      </w:r>
      <w:r>
        <w:rPr>
          <w:rFonts w:eastAsia="Gulim" w:cs="Batang"/>
          <w:b w:val="0"/>
          <w:lang w:eastAsia="ko-KR"/>
        </w:rPr>
        <w:t>지지</w:t>
      </w:r>
      <w:r>
        <w:rPr>
          <w:rFonts w:eastAsia="Gulim" w:cs="Batang"/>
          <w:b w:val="0"/>
          <w:lang w:eastAsia="ko-KR"/>
        </w:rPr>
        <w:t xml:space="preserve"> </w:t>
      </w:r>
      <w:r>
        <w:rPr>
          <w:rFonts w:eastAsia="Gulim" w:cs="Batang"/>
          <w:b w:val="0"/>
          <w:lang w:eastAsia="ko-KR"/>
        </w:rPr>
        <w:t>않습니다</w:t>
      </w:r>
      <w:r>
        <w:rPr>
          <w:rFonts w:eastAsia="Gulim" w:cs="Batang"/>
          <w:b w:val="0"/>
          <w:lang w:eastAsia="ko-KR"/>
        </w:rPr>
        <w:t>.</w:t>
      </w:r>
    </w:p>
    <w:p w14:paraId="5CB717D3" w14:textId="77777777" w:rsidR="005101C9" w:rsidRDefault="00072D0B">
      <w:pPr>
        <w:pStyle w:val="Heading1"/>
        <w:rPr>
          <w:rFonts w:eastAsia="Gulim"/>
        </w:rPr>
      </w:pPr>
      <w:r>
        <w:rPr>
          <w:rFonts w:eastAsia="Gulim" w:cs="Batang"/>
          <w:lang w:eastAsia="ko-KR"/>
        </w:rPr>
        <w:t>보증의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부인</w:t>
      </w:r>
      <w:r>
        <w:rPr>
          <w:rFonts w:eastAsia="Gulim" w:cs="Batang"/>
          <w:lang w:eastAsia="ko-KR"/>
        </w:rPr>
        <w:t xml:space="preserve">. </w:t>
      </w:r>
      <w:r>
        <w:rPr>
          <w:rFonts w:eastAsia="Gulim" w:cs="Batang"/>
          <w:lang w:eastAsia="ko-KR"/>
        </w:rPr>
        <w:t>소프트웨어는</w:t>
      </w:r>
      <w:r>
        <w:rPr>
          <w:rFonts w:eastAsia="Gulim" w:cs="Batang"/>
          <w:lang w:eastAsia="ko-KR"/>
        </w:rPr>
        <w:t xml:space="preserve"> “</w:t>
      </w:r>
      <w:r>
        <w:rPr>
          <w:rFonts w:eastAsia="Gulim" w:cs="Batang"/>
          <w:lang w:eastAsia="ko-KR"/>
        </w:rPr>
        <w:t>있는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그대로</w:t>
      </w:r>
      <w:r>
        <w:rPr>
          <w:rFonts w:eastAsia="Gulim" w:cs="Batang"/>
          <w:lang w:eastAsia="ko-KR"/>
        </w:rPr>
        <w:t xml:space="preserve">” </w:t>
      </w:r>
      <w:r>
        <w:rPr>
          <w:rFonts w:eastAsia="Gulim" w:cs="Batang"/>
          <w:lang w:eastAsia="ko-KR"/>
        </w:rPr>
        <w:t>라이선스가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허가됩니다</w:t>
      </w:r>
      <w:r>
        <w:rPr>
          <w:rFonts w:eastAsia="Gulim" w:cs="Batang"/>
          <w:lang w:eastAsia="ko-KR"/>
        </w:rPr>
        <w:t xml:space="preserve">. </w:t>
      </w:r>
      <w:r>
        <w:rPr>
          <w:rFonts w:eastAsia="Gulim" w:cs="Batang"/>
          <w:lang w:eastAsia="ko-KR"/>
        </w:rPr>
        <w:t>소프트웨어의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사용으로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발생하는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위험은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귀하의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책임입니다</w:t>
      </w:r>
      <w:r>
        <w:rPr>
          <w:rFonts w:eastAsia="Gulim" w:cs="Batang"/>
          <w:lang w:eastAsia="ko-KR"/>
        </w:rPr>
        <w:t>. Microsoft</w:t>
      </w:r>
      <w:r>
        <w:rPr>
          <w:rFonts w:eastAsia="Gulim" w:cs="Batang"/>
          <w:lang w:eastAsia="ko-KR"/>
        </w:rPr>
        <w:t>는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어떠한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명시적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보증</w:t>
      </w:r>
      <w:r>
        <w:rPr>
          <w:rFonts w:eastAsia="Gulim" w:cs="Batang"/>
          <w:lang w:eastAsia="ko-KR"/>
        </w:rPr>
        <w:t xml:space="preserve">, </w:t>
      </w:r>
      <w:r>
        <w:rPr>
          <w:rFonts w:eastAsia="Gulim" w:cs="Batang"/>
          <w:lang w:eastAsia="ko-KR"/>
        </w:rPr>
        <w:t>보장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또는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조건도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제시하지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않습니다</w:t>
      </w:r>
      <w:r>
        <w:rPr>
          <w:rFonts w:eastAsia="Gulim" w:cs="Batang"/>
          <w:lang w:eastAsia="ko-KR"/>
        </w:rPr>
        <w:t xml:space="preserve">. </w:t>
      </w:r>
      <w:r>
        <w:rPr>
          <w:rFonts w:eastAsia="Gulim" w:cs="Batang"/>
          <w:lang w:eastAsia="ko-KR"/>
        </w:rPr>
        <w:t>귀하가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거주하는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지역의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법률이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허용하는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범위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내에서</w:t>
      </w:r>
      <w:r>
        <w:rPr>
          <w:rFonts w:eastAsia="Gulim" w:cs="Batang"/>
          <w:lang w:eastAsia="ko-KR"/>
        </w:rPr>
        <w:t xml:space="preserve"> MICROSOFT</w:t>
      </w:r>
      <w:r>
        <w:rPr>
          <w:rFonts w:eastAsia="Gulim" w:cs="Batang"/>
          <w:lang w:eastAsia="ko-KR"/>
        </w:rPr>
        <w:t>는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상업성</w:t>
      </w:r>
      <w:r>
        <w:rPr>
          <w:rFonts w:eastAsia="Gulim" w:cs="Batang"/>
          <w:lang w:eastAsia="ko-KR"/>
        </w:rPr>
        <w:t xml:space="preserve">, </w:t>
      </w:r>
      <w:r>
        <w:rPr>
          <w:rFonts w:eastAsia="Gulim" w:cs="Batang"/>
          <w:lang w:eastAsia="ko-KR"/>
        </w:rPr>
        <w:t>특정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목적에의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적합성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및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비침해성과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관련된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묵시적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보증을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배제합니다</w:t>
      </w:r>
      <w:r>
        <w:rPr>
          <w:rFonts w:eastAsia="Gulim" w:cs="Batang"/>
          <w:lang w:eastAsia="ko-KR"/>
        </w:rPr>
        <w:t>.</w:t>
      </w:r>
    </w:p>
    <w:p w14:paraId="7719E446" w14:textId="77777777" w:rsidR="005101C9" w:rsidRDefault="00072D0B">
      <w:pPr>
        <w:pStyle w:val="Heading1"/>
        <w:rPr>
          <w:rFonts w:eastAsia="Gulim"/>
        </w:rPr>
      </w:pPr>
      <w:r>
        <w:rPr>
          <w:rFonts w:eastAsia="Gulim" w:cs="Batang"/>
          <w:lang w:eastAsia="ko-KR"/>
        </w:rPr>
        <w:t>손해의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제한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및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배제</w:t>
      </w:r>
      <w:r>
        <w:rPr>
          <w:rFonts w:eastAsia="Gulim" w:cs="Batang"/>
          <w:lang w:eastAsia="ko-KR"/>
        </w:rPr>
        <w:t xml:space="preserve">. </w:t>
      </w:r>
      <w:r>
        <w:rPr>
          <w:rFonts w:eastAsia="Gulim" w:cs="Batang"/>
          <w:lang w:eastAsia="ko-KR"/>
        </w:rPr>
        <w:t>귀하는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직접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손해에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한해</w:t>
      </w:r>
      <w:r>
        <w:rPr>
          <w:rFonts w:eastAsia="Gulim" w:cs="Batang"/>
          <w:lang w:eastAsia="ko-KR"/>
        </w:rPr>
        <w:t xml:space="preserve"> MICROSOFT</w:t>
      </w:r>
      <w:r>
        <w:rPr>
          <w:rFonts w:eastAsia="Gulim" w:cs="Batang"/>
          <w:lang w:eastAsia="ko-KR"/>
        </w:rPr>
        <w:t>와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그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공급자로부터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최대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미화</w:t>
      </w:r>
      <w:r>
        <w:rPr>
          <w:rFonts w:eastAsia="Gulim" w:cs="Batang"/>
          <w:lang w:eastAsia="ko-KR"/>
        </w:rPr>
        <w:t xml:space="preserve"> $5.00</w:t>
      </w:r>
      <w:r>
        <w:rPr>
          <w:rFonts w:eastAsia="Gulim" w:cs="Batang"/>
          <w:lang w:eastAsia="ko-KR"/>
        </w:rPr>
        <w:t>까지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보상받을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있습니다</w:t>
      </w:r>
      <w:r>
        <w:rPr>
          <w:rFonts w:eastAsia="Gulim" w:cs="Batang"/>
          <w:lang w:eastAsia="ko-KR"/>
        </w:rPr>
        <w:t xml:space="preserve">. </w:t>
      </w:r>
      <w:r>
        <w:rPr>
          <w:rFonts w:eastAsia="Gulim" w:cs="Batang"/>
          <w:lang w:eastAsia="ko-KR"/>
        </w:rPr>
        <w:t>결과적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손해</w:t>
      </w:r>
      <w:r>
        <w:rPr>
          <w:rFonts w:eastAsia="Gulim" w:cs="Batang"/>
          <w:lang w:eastAsia="ko-KR"/>
        </w:rPr>
        <w:t xml:space="preserve">, </w:t>
      </w:r>
      <w:r>
        <w:rPr>
          <w:rFonts w:eastAsia="Gulim" w:cs="Batang"/>
          <w:lang w:eastAsia="ko-KR"/>
        </w:rPr>
        <w:t>이익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손실</w:t>
      </w:r>
      <w:r>
        <w:rPr>
          <w:rFonts w:eastAsia="Gulim" w:cs="Batang"/>
          <w:lang w:eastAsia="ko-KR"/>
        </w:rPr>
        <w:t xml:space="preserve">, </w:t>
      </w:r>
      <w:r>
        <w:rPr>
          <w:rFonts w:eastAsia="Gulim" w:cs="Batang"/>
          <w:lang w:eastAsia="ko-KR"/>
        </w:rPr>
        <w:t>특별</w:t>
      </w:r>
      <w:r>
        <w:rPr>
          <w:rFonts w:eastAsia="Gulim" w:cs="Batang"/>
          <w:lang w:eastAsia="ko-KR"/>
        </w:rPr>
        <w:t xml:space="preserve">, </w:t>
      </w:r>
      <w:r>
        <w:rPr>
          <w:rFonts w:eastAsia="Gulim" w:cs="Batang"/>
          <w:lang w:eastAsia="ko-KR"/>
        </w:rPr>
        <w:t>간접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또는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부수적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손해를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포함한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기타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모든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손해에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대해서는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보상을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받을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없습니다</w:t>
      </w:r>
      <w:r>
        <w:rPr>
          <w:rFonts w:eastAsia="Gulim" w:cs="Batang"/>
          <w:lang w:eastAsia="ko-KR"/>
        </w:rPr>
        <w:t>.</w:t>
      </w:r>
    </w:p>
    <w:p w14:paraId="37573D7A" w14:textId="77777777" w:rsidR="005101C9" w:rsidRDefault="00072D0B">
      <w:pPr>
        <w:pStyle w:val="Body1"/>
        <w:widowControl w:val="0"/>
        <w:rPr>
          <w:rFonts w:eastAsia="Gulim"/>
        </w:rPr>
      </w:pPr>
      <w:r>
        <w:rPr>
          <w:rFonts w:eastAsia="Gulim" w:cs="Batang"/>
          <w:lang w:eastAsia="ko-KR"/>
        </w:rPr>
        <w:t>이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제한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사항은</w:t>
      </w:r>
      <w:r>
        <w:rPr>
          <w:rFonts w:eastAsia="Gulim" w:cs="Batang"/>
          <w:lang w:eastAsia="ko-KR"/>
        </w:rPr>
        <w:t xml:space="preserve"> (a) </w:t>
      </w:r>
      <w:r>
        <w:rPr>
          <w:rFonts w:eastAsia="Gulim" w:cs="Batang"/>
          <w:lang w:eastAsia="ko-KR"/>
        </w:rPr>
        <w:t>제</w:t>
      </w:r>
      <w:r>
        <w:rPr>
          <w:rFonts w:eastAsia="Gulim" w:cs="Batang"/>
          <w:lang w:eastAsia="ko-KR"/>
        </w:rPr>
        <w:t>3</w:t>
      </w:r>
      <w:r>
        <w:rPr>
          <w:rFonts w:eastAsia="Gulim" w:cs="Batang"/>
          <w:lang w:eastAsia="ko-KR"/>
        </w:rPr>
        <w:t>자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인터넷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사이트상의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소프트웨어</w:t>
      </w:r>
      <w:r>
        <w:rPr>
          <w:rFonts w:eastAsia="Gulim" w:cs="Batang"/>
          <w:lang w:eastAsia="ko-KR"/>
        </w:rPr>
        <w:t xml:space="preserve">, </w:t>
      </w:r>
      <w:r>
        <w:rPr>
          <w:rFonts w:eastAsia="Gulim" w:cs="Batang"/>
          <w:lang w:eastAsia="ko-KR"/>
        </w:rPr>
        <w:t>서비스</w:t>
      </w:r>
      <w:r>
        <w:rPr>
          <w:rFonts w:eastAsia="Gulim" w:cs="Batang"/>
          <w:lang w:eastAsia="ko-KR"/>
        </w:rPr>
        <w:t xml:space="preserve">, </w:t>
      </w:r>
      <w:r>
        <w:rPr>
          <w:rFonts w:eastAsia="Gulim" w:cs="Batang"/>
          <w:lang w:eastAsia="ko-KR"/>
        </w:rPr>
        <w:t>콘텐츠</w:t>
      </w:r>
      <w:r>
        <w:rPr>
          <w:rFonts w:eastAsia="Gulim" w:cs="Batang"/>
          <w:lang w:eastAsia="ko-KR"/>
        </w:rPr>
        <w:t>(</w:t>
      </w:r>
      <w:r>
        <w:rPr>
          <w:rFonts w:eastAsia="Gulim" w:cs="Batang"/>
          <w:lang w:eastAsia="ko-KR"/>
        </w:rPr>
        <w:t>코드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포함</w:t>
      </w:r>
      <w:r>
        <w:rPr>
          <w:rFonts w:eastAsia="Gulim" w:cs="Batang"/>
          <w:lang w:eastAsia="ko-KR"/>
        </w:rPr>
        <w:t xml:space="preserve">) </w:t>
      </w:r>
      <w:r>
        <w:rPr>
          <w:rFonts w:eastAsia="Gulim" w:cs="Batang"/>
          <w:lang w:eastAsia="ko-KR"/>
        </w:rPr>
        <w:t>또는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제</w:t>
      </w:r>
      <w:r>
        <w:rPr>
          <w:rFonts w:eastAsia="Gulim" w:cs="Batang"/>
          <w:lang w:eastAsia="ko-KR"/>
        </w:rPr>
        <w:t>3</w:t>
      </w:r>
      <w:r>
        <w:rPr>
          <w:rFonts w:eastAsia="Gulim" w:cs="Batang"/>
          <w:lang w:eastAsia="ko-KR"/>
        </w:rPr>
        <w:t>자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응용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프로그램과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관련하여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발생하는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모든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문제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및</w:t>
      </w:r>
      <w:r>
        <w:rPr>
          <w:rFonts w:eastAsia="Gulim" w:cs="Batang"/>
          <w:lang w:eastAsia="ko-KR"/>
        </w:rPr>
        <w:t xml:space="preserve"> (b) </w:t>
      </w:r>
      <w:r>
        <w:rPr>
          <w:rFonts w:eastAsia="Gulim" w:cs="Batang"/>
          <w:lang w:eastAsia="ko-KR"/>
        </w:rPr>
        <w:t>계약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위반</w:t>
      </w:r>
      <w:r>
        <w:rPr>
          <w:rFonts w:eastAsia="Gulim" w:cs="Batang"/>
          <w:lang w:eastAsia="ko-KR"/>
        </w:rPr>
        <w:t xml:space="preserve">, </w:t>
      </w:r>
      <w:r>
        <w:rPr>
          <w:rFonts w:eastAsia="Gulim" w:cs="Batang"/>
          <w:lang w:eastAsia="ko-KR"/>
        </w:rPr>
        <w:t>보증</w:t>
      </w:r>
      <w:r>
        <w:rPr>
          <w:rFonts w:eastAsia="Gulim" w:cs="Batang"/>
          <w:lang w:eastAsia="ko-KR"/>
        </w:rPr>
        <w:t xml:space="preserve">, </w:t>
      </w:r>
      <w:r>
        <w:rPr>
          <w:rFonts w:eastAsia="Gulim" w:cs="Batang"/>
          <w:lang w:eastAsia="ko-KR"/>
        </w:rPr>
        <w:t>보장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또는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조건의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불이행</w:t>
      </w:r>
      <w:r>
        <w:rPr>
          <w:rFonts w:eastAsia="Gulim" w:cs="Batang"/>
          <w:lang w:eastAsia="ko-KR"/>
        </w:rPr>
        <w:t xml:space="preserve">, </w:t>
      </w:r>
      <w:r>
        <w:rPr>
          <w:rFonts w:eastAsia="Gulim" w:cs="Batang"/>
          <w:lang w:eastAsia="ko-KR"/>
        </w:rPr>
        <w:t>무과실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책임</w:t>
      </w:r>
      <w:r>
        <w:rPr>
          <w:rFonts w:eastAsia="Gulim" w:cs="Batang"/>
          <w:lang w:eastAsia="ko-KR"/>
        </w:rPr>
        <w:t xml:space="preserve">, </w:t>
      </w:r>
      <w:r>
        <w:rPr>
          <w:rFonts w:eastAsia="Gulim" w:cs="Batang"/>
          <w:lang w:eastAsia="ko-KR"/>
        </w:rPr>
        <w:t>과실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또는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해당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법규에서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허용하는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범위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내의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기타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불법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행위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등으로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인한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청구에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적용됩니다</w:t>
      </w:r>
      <w:r>
        <w:rPr>
          <w:rFonts w:eastAsia="Gulim" w:cs="Batang"/>
          <w:lang w:eastAsia="ko-KR"/>
        </w:rPr>
        <w:t>.</w:t>
      </w:r>
    </w:p>
    <w:p w14:paraId="28DE4877" w14:textId="77777777" w:rsidR="005101C9" w:rsidRDefault="00072D0B">
      <w:pPr>
        <w:widowControl w:val="0"/>
        <w:ind w:left="360"/>
        <w:rPr>
          <w:rFonts w:eastAsia="Gulim"/>
        </w:rPr>
      </w:pPr>
      <w:r>
        <w:rPr>
          <w:rFonts w:eastAsia="Gulim" w:cs="Batang"/>
          <w:lang w:eastAsia="ko-KR"/>
        </w:rPr>
        <w:t>Microsoft</w:t>
      </w:r>
      <w:r>
        <w:rPr>
          <w:rFonts w:eastAsia="Gulim" w:cs="Batang"/>
          <w:lang w:eastAsia="ko-KR"/>
        </w:rPr>
        <w:t>가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그러한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손해의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가능성에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대해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사전에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알고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있었거나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알아야만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했던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경우에도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적용됩니다</w:t>
      </w:r>
      <w:r>
        <w:rPr>
          <w:rFonts w:eastAsia="Gulim" w:cs="Batang"/>
          <w:lang w:eastAsia="ko-KR"/>
        </w:rPr>
        <w:t xml:space="preserve">. </w:t>
      </w:r>
      <w:r>
        <w:rPr>
          <w:rFonts w:eastAsia="Gulim" w:cs="Batang"/>
          <w:lang w:eastAsia="ko-KR"/>
        </w:rPr>
        <w:t>귀하가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거주하고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있는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국가에서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부수적</w:t>
      </w:r>
      <w:r>
        <w:rPr>
          <w:rFonts w:eastAsia="Gulim" w:cs="Batang"/>
          <w:lang w:eastAsia="ko-KR"/>
        </w:rPr>
        <w:t xml:space="preserve">, </w:t>
      </w:r>
      <w:r>
        <w:rPr>
          <w:rFonts w:eastAsia="Gulim" w:cs="Batang"/>
          <w:lang w:eastAsia="ko-KR"/>
        </w:rPr>
        <w:t>결과적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또는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기타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손해의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배제나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제한을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허용하지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않는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경우에는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위의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제한이나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배제가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적용되지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않을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있습니</w:t>
      </w:r>
      <w:r>
        <w:rPr>
          <w:rFonts w:eastAsia="Gulim" w:cs="Batang"/>
          <w:lang w:eastAsia="ko-KR"/>
        </w:rPr>
        <w:t>다</w:t>
      </w:r>
      <w:r>
        <w:rPr>
          <w:rFonts w:eastAsia="Gulim" w:cs="Batang"/>
          <w:lang w:eastAsia="ko-KR"/>
        </w:rPr>
        <w:t>.</w:t>
      </w:r>
    </w:p>
    <w:p w14:paraId="728EBA38" w14:textId="77777777" w:rsidR="005101C9" w:rsidRDefault="005101C9">
      <w:pPr>
        <w:widowControl w:val="0"/>
        <w:ind w:left="360"/>
        <w:rPr>
          <w:rFonts w:eastAsia="Gulim"/>
        </w:rPr>
      </w:pPr>
    </w:p>
    <w:p w14:paraId="688AF100" w14:textId="77777777" w:rsidR="005101C9" w:rsidRDefault="00072D0B">
      <w:pPr>
        <w:widowControl w:val="0"/>
        <w:ind w:left="360"/>
        <w:rPr>
          <w:rFonts w:eastAsia="Gulim"/>
        </w:rPr>
      </w:pPr>
      <w:r>
        <w:rPr>
          <w:rFonts w:eastAsia="Gulim" w:cs="Batang"/>
          <w:lang w:eastAsia="ko-KR"/>
        </w:rPr>
        <w:t>EULAID: VS_2019_Extensions_KOR.1042</w:t>
      </w:r>
    </w:p>
    <w:sectPr w:rsidR="005101C9">
      <w:pgSz w:w="12240" w:h="15840" w:code="1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61F639" w14:textId="77777777" w:rsidR="00072D0B" w:rsidRDefault="00072D0B">
      <w:pPr>
        <w:spacing w:before="0" w:after="0"/>
      </w:pPr>
      <w:r>
        <w:separator/>
      </w:r>
    </w:p>
  </w:endnote>
  <w:endnote w:type="continuationSeparator" w:id="0">
    <w:p w14:paraId="06C569D3" w14:textId="77777777" w:rsidR="00072D0B" w:rsidRDefault="00072D0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ulim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7E99B0" w14:textId="77777777" w:rsidR="00072D0B" w:rsidRDefault="00072D0B">
      <w:pPr>
        <w:spacing w:before="0" w:after="0"/>
      </w:pPr>
      <w:r>
        <w:separator/>
      </w:r>
    </w:p>
  </w:footnote>
  <w:footnote w:type="continuationSeparator" w:id="0">
    <w:p w14:paraId="429A2A30" w14:textId="77777777" w:rsidR="00072D0B" w:rsidRDefault="00072D0B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B2B7A"/>
    <w:multiLevelType w:val="hybridMultilevel"/>
    <w:tmpl w:val="0A84B212"/>
    <w:lvl w:ilvl="0" w:tplc="A41EA33E">
      <w:start w:val="1"/>
      <w:numFmt w:val="bullet"/>
      <w:pStyle w:val="Bullet9"/>
      <w:lvlText w:val=""/>
      <w:lvlJc w:val="left"/>
      <w:pPr>
        <w:tabs>
          <w:tab w:val="num" w:pos="3223"/>
        </w:tabs>
        <w:ind w:left="3221" w:hanging="358"/>
      </w:pPr>
      <w:rPr>
        <w:rFonts w:ascii="Symbol" w:hAnsi="Symbol" w:hint="default"/>
      </w:rPr>
    </w:lvl>
    <w:lvl w:ilvl="1" w:tplc="12824C5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7C61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8E519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E62DF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421A1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885B9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A8872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D54127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2190B"/>
    <w:multiLevelType w:val="multilevel"/>
    <w:tmpl w:val="9516D96C"/>
    <w:lvl w:ilvl="0">
      <w:start w:val="1"/>
      <w:numFmt w:val="upperLetter"/>
      <w:pStyle w:val="Heading1Warranty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</w:rPr>
    </w:lvl>
    <w:lvl w:ilvl="1">
      <w:start w:val="1"/>
      <w:numFmt w:val="decimal"/>
      <w:pStyle w:val="Heading2Warranty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  <w:iCs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" w15:restartNumberingAfterBreak="0">
    <w:nsid w:val="17C52789"/>
    <w:multiLevelType w:val="multilevel"/>
    <w:tmpl w:val="72F2394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rebuchet MS" w:hAnsi="Trebuchet MS" w:cs="Trebuchet MS" w:hint="default"/>
        <w:b/>
        <w:bCs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3"/>
      </w:pPr>
      <w:rPr>
        <w:rFonts w:ascii="Trebuchet MS" w:hAnsi="Trebuchet MS" w:cs="Trebuchet MS" w:hint="default"/>
        <w:b/>
        <w:bCs/>
        <w:i w:val="0"/>
        <w:iCs w:val="0"/>
        <w:sz w:val="20"/>
        <w:szCs w:val="20"/>
      </w:rPr>
    </w:lvl>
    <w:lvl w:ilvl="2">
      <w:start w:val="1"/>
      <w:numFmt w:val="lowerRoman"/>
      <w:pStyle w:val="Heading3Bold"/>
      <w:lvlText w:val="%3."/>
      <w:lvlJc w:val="left"/>
      <w:pPr>
        <w:tabs>
          <w:tab w:val="num" w:pos="1440"/>
        </w:tabs>
        <w:ind w:left="1077" w:hanging="357"/>
      </w:pPr>
      <w:rPr>
        <w:rFonts w:ascii="Tahoma" w:hAnsi="Tahoma" w:cs="Tahoma" w:hint="default"/>
        <w:b/>
        <w:bCs/>
        <w:i w:val="0"/>
        <w:iCs w:val="0"/>
        <w:sz w:val="20"/>
        <w:szCs w:val="20"/>
      </w:rPr>
    </w:lvl>
    <w:lvl w:ilvl="3">
      <w:start w:val="1"/>
      <w:numFmt w:val="upperLetter"/>
      <w:lvlText w:val="%4."/>
      <w:lvlJc w:val="left"/>
      <w:pPr>
        <w:tabs>
          <w:tab w:val="num" w:pos="1437"/>
        </w:tabs>
        <w:ind w:left="1435" w:hanging="358"/>
      </w:pPr>
      <w:rPr>
        <w:rFonts w:ascii="Trebuchet MS" w:hAnsi="Trebuchet MS" w:cs="Trebuchet MS" w:hint="default"/>
        <w:b w:val="0"/>
        <w:bCs w:val="0"/>
        <w:i w:val="0"/>
        <w:iCs w:val="0"/>
        <w:strike w:val="0"/>
        <w:sz w:val="20"/>
        <w:szCs w:val="20"/>
        <w:u w:val="none"/>
      </w:rPr>
    </w:lvl>
    <w:lvl w:ilvl="4">
      <w:start w:val="1"/>
      <w:numFmt w:val="upperRoman"/>
      <w:lvlText w:val="%5."/>
      <w:lvlJc w:val="left"/>
      <w:pPr>
        <w:tabs>
          <w:tab w:val="num" w:pos="2155"/>
        </w:tabs>
        <w:ind w:left="1792" w:hanging="357"/>
      </w:pPr>
      <w:rPr>
        <w:rFonts w:ascii="Trebuchet MS" w:hAnsi="Trebuchet MS" w:cs="Trebuchet MS" w:hint="default"/>
        <w:b w:val="0"/>
        <w:bCs w:val="0"/>
        <w:i w:val="0"/>
        <w:iCs w:val="0"/>
        <w:strike w:val="0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tabs>
          <w:tab w:val="num" w:pos="2152"/>
        </w:tabs>
        <w:ind w:left="2149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lvlText w:val="%7."/>
      <w:lvlJc w:val="left"/>
      <w:pPr>
        <w:tabs>
          <w:tab w:val="num" w:pos="2509"/>
        </w:tabs>
        <w:ind w:left="2506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lvlText w:val="i."/>
      <w:lvlJc w:val="left"/>
      <w:pPr>
        <w:tabs>
          <w:tab w:val="num" w:pos="2866"/>
        </w:tabs>
        <w:ind w:left="2863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8">
      <w:start w:val="1"/>
      <w:numFmt w:val="none"/>
      <w:lvlText w:val="A."/>
      <w:lvlJc w:val="left"/>
      <w:pPr>
        <w:tabs>
          <w:tab w:val="num" w:pos="3223"/>
        </w:tabs>
        <w:ind w:left="3221" w:hanging="358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</w:abstractNum>
  <w:abstractNum w:abstractNumId="3" w15:restartNumberingAfterBreak="0">
    <w:nsid w:val="1C773156"/>
    <w:multiLevelType w:val="hybridMultilevel"/>
    <w:tmpl w:val="2F089D74"/>
    <w:lvl w:ilvl="0" w:tplc="16DC639E">
      <w:start w:val="1"/>
      <w:numFmt w:val="bullet"/>
      <w:pStyle w:val="Bullet2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228CDC3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89C185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3E1AC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9CF3D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D141C1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A8B63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A826D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FCA66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51C57"/>
    <w:multiLevelType w:val="multilevel"/>
    <w:tmpl w:val="FCCA56DA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57" w:hanging="357"/>
      </w:pPr>
      <w:rPr>
        <w:rFonts w:ascii="Tahoma" w:hAnsi="Tahoma" w:cs="Tahoma" w:hint="default"/>
        <w:b/>
        <w:bCs/>
        <w:i w:val="0"/>
        <w:iCs w:val="0"/>
        <w:sz w:val="20"/>
        <w:szCs w:val="20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720"/>
        </w:tabs>
        <w:ind w:left="720" w:hanging="363"/>
      </w:pPr>
      <w:rPr>
        <w:rFonts w:ascii="Tahoma" w:hAnsi="Tahoma" w:cs="Tahoma" w:hint="default"/>
        <w:b/>
        <w:bCs/>
        <w:i w:val="0"/>
        <w:iCs w:val="0"/>
        <w:sz w:val="20"/>
        <w:szCs w:val="20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1440"/>
        </w:tabs>
        <w:ind w:left="1077" w:hanging="357"/>
      </w:pPr>
      <w:rPr>
        <w:rFonts w:ascii="Tahoma" w:hAnsi="Tahoma" w:cs="Tahoma" w:hint="default"/>
        <w:b/>
        <w:bCs/>
        <w:i w:val="0"/>
        <w:iCs w:val="0"/>
        <w:sz w:val="20"/>
        <w:szCs w:val="20"/>
      </w:rPr>
    </w:lvl>
    <w:lvl w:ilvl="3">
      <w:start w:val="1"/>
      <w:numFmt w:val="upperLetter"/>
      <w:pStyle w:val="Heading4"/>
      <w:lvlText w:val="%4."/>
      <w:lvlJc w:val="left"/>
      <w:pPr>
        <w:tabs>
          <w:tab w:val="num" w:pos="1437"/>
        </w:tabs>
        <w:ind w:left="1435" w:hanging="358"/>
      </w:pPr>
      <w:rPr>
        <w:rFonts w:ascii="Trebuchet MS" w:hAnsi="Trebuchet MS" w:cs="Trebuchet MS" w:hint="default"/>
        <w:b w:val="0"/>
        <w:bCs w:val="0"/>
        <w:i w:val="0"/>
        <w:iCs w:val="0"/>
        <w:strike w:val="0"/>
        <w:sz w:val="20"/>
        <w:szCs w:val="20"/>
        <w:u w:val="none"/>
      </w:rPr>
    </w:lvl>
    <w:lvl w:ilvl="4">
      <w:start w:val="1"/>
      <w:numFmt w:val="upperRoman"/>
      <w:pStyle w:val="Heading5"/>
      <w:lvlText w:val="%5."/>
      <w:lvlJc w:val="left"/>
      <w:pPr>
        <w:tabs>
          <w:tab w:val="num" w:pos="2155"/>
        </w:tabs>
        <w:ind w:left="1792" w:hanging="357"/>
      </w:pPr>
      <w:rPr>
        <w:rFonts w:ascii="Trebuchet MS" w:hAnsi="Trebuchet MS" w:cs="Trebuchet MS" w:hint="default"/>
        <w:b w:val="0"/>
        <w:bCs w:val="0"/>
        <w:i w:val="0"/>
        <w:iCs w:val="0"/>
        <w:strike w:val="0"/>
        <w:sz w:val="20"/>
        <w:szCs w:val="20"/>
        <w:u w:val="none"/>
      </w:rPr>
    </w:lvl>
    <w:lvl w:ilvl="5">
      <w:start w:val="1"/>
      <w:numFmt w:val="decimal"/>
      <w:pStyle w:val="Heading6"/>
      <w:lvlText w:val="%6."/>
      <w:lvlJc w:val="left"/>
      <w:pPr>
        <w:tabs>
          <w:tab w:val="num" w:pos="2152"/>
        </w:tabs>
        <w:ind w:left="2149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pStyle w:val="Heading7"/>
      <w:lvlText w:val="%7."/>
      <w:lvlJc w:val="left"/>
      <w:pPr>
        <w:tabs>
          <w:tab w:val="num" w:pos="2509"/>
        </w:tabs>
        <w:ind w:left="2506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pStyle w:val="Heading8"/>
      <w:lvlText w:val="i."/>
      <w:lvlJc w:val="left"/>
      <w:pPr>
        <w:tabs>
          <w:tab w:val="num" w:pos="2866"/>
        </w:tabs>
        <w:ind w:left="2863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8">
      <w:start w:val="1"/>
      <w:numFmt w:val="none"/>
      <w:pStyle w:val="Heading9"/>
      <w:lvlText w:val="A."/>
      <w:lvlJc w:val="left"/>
      <w:pPr>
        <w:tabs>
          <w:tab w:val="num" w:pos="3223"/>
        </w:tabs>
        <w:ind w:left="3221" w:hanging="358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</w:abstractNum>
  <w:abstractNum w:abstractNumId="5" w15:restartNumberingAfterBreak="0">
    <w:nsid w:val="30561481"/>
    <w:multiLevelType w:val="hybridMultilevel"/>
    <w:tmpl w:val="EE525D8A"/>
    <w:lvl w:ilvl="0" w:tplc="251C0022">
      <w:start w:val="1"/>
      <w:numFmt w:val="bullet"/>
      <w:pStyle w:val="Bullet8"/>
      <w:lvlText w:val=""/>
      <w:lvlJc w:val="left"/>
      <w:pPr>
        <w:tabs>
          <w:tab w:val="num" w:pos="2866"/>
        </w:tabs>
        <w:ind w:left="2863" w:hanging="357"/>
      </w:pPr>
      <w:rPr>
        <w:rFonts w:ascii="Symbol" w:hAnsi="Symbol" w:hint="default"/>
      </w:rPr>
    </w:lvl>
    <w:lvl w:ilvl="1" w:tplc="704CB34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F4C209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4A4EB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943CE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1EEAA3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D6B24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EE50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E5048D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114E7C"/>
    <w:multiLevelType w:val="hybridMultilevel"/>
    <w:tmpl w:val="3FCAA66E"/>
    <w:lvl w:ilvl="0" w:tplc="ADC27748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73D095BE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47561130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A8FC3690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AAFADE16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AEE07B8E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688E9E30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6064CB4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1D8022DC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48AF20BF"/>
    <w:multiLevelType w:val="hybridMultilevel"/>
    <w:tmpl w:val="93E2E814"/>
    <w:lvl w:ilvl="0" w:tplc="83F0160C">
      <w:start w:val="1"/>
      <w:numFmt w:val="bullet"/>
      <w:pStyle w:val="Bullet7"/>
      <w:lvlText w:val=""/>
      <w:lvlJc w:val="left"/>
      <w:pPr>
        <w:tabs>
          <w:tab w:val="num" w:pos="2509"/>
        </w:tabs>
        <w:ind w:left="2506" w:hanging="357"/>
      </w:pPr>
      <w:rPr>
        <w:rFonts w:ascii="Symbol" w:hAnsi="Symbol" w:hint="default"/>
      </w:rPr>
    </w:lvl>
    <w:lvl w:ilvl="1" w:tplc="3BCA0FD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906276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3E696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06677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530E47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BED42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7EBFB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248D7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F4435A"/>
    <w:multiLevelType w:val="hybridMultilevel"/>
    <w:tmpl w:val="1212BE60"/>
    <w:lvl w:ilvl="0" w:tplc="1F88133C">
      <w:start w:val="1"/>
      <w:numFmt w:val="bullet"/>
      <w:pStyle w:val="Bullet4"/>
      <w:lvlText w:val=""/>
      <w:lvlJc w:val="left"/>
      <w:pPr>
        <w:tabs>
          <w:tab w:val="num" w:pos="1437"/>
        </w:tabs>
        <w:ind w:left="1435" w:hanging="358"/>
      </w:pPr>
      <w:rPr>
        <w:rFonts w:ascii="Symbol" w:hAnsi="Symbol" w:hint="default"/>
        <w:color w:val="000000" w:themeColor="text1"/>
      </w:rPr>
    </w:lvl>
    <w:lvl w:ilvl="1" w:tplc="4672142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EA9FD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28D27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0CF85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4BA71F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D64B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8E9DE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CAC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706D6A"/>
    <w:multiLevelType w:val="hybridMultilevel"/>
    <w:tmpl w:val="D3AA996A"/>
    <w:lvl w:ilvl="0" w:tplc="A50C5888">
      <w:start w:val="1"/>
      <w:numFmt w:val="bullet"/>
      <w:pStyle w:val="Bullet3"/>
      <w:lvlText w:val="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1" w:tplc="B3D68F9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57C2D3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580BB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668E9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25E2CC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22FB6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7AE8B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E2E3AF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FF3A17"/>
    <w:multiLevelType w:val="hybridMultilevel"/>
    <w:tmpl w:val="6680CC6A"/>
    <w:lvl w:ilvl="0" w:tplc="E6EEB7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CEE3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08A7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AA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4EAB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1C4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8063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EA8F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506C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FE66A8"/>
    <w:multiLevelType w:val="hybridMultilevel"/>
    <w:tmpl w:val="F6C449C2"/>
    <w:lvl w:ilvl="0" w:tplc="FE9C310A">
      <w:start w:val="1"/>
      <w:numFmt w:val="upperLetter"/>
      <w:pStyle w:val="HeadingFrenchWarranty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</w:rPr>
    </w:lvl>
    <w:lvl w:ilvl="1" w:tplc="BA06F40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A6E373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902FF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A1A4AF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62663F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BE8D3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9B81D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8F6E07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E2C692F"/>
    <w:multiLevelType w:val="hybridMultilevel"/>
    <w:tmpl w:val="C6AAF6BE"/>
    <w:lvl w:ilvl="0" w:tplc="406E4356">
      <w:start w:val="1"/>
      <w:numFmt w:val="bullet"/>
      <w:pStyle w:val="Bullet5"/>
      <w:lvlText w:val=""/>
      <w:lvlJc w:val="left"/>
      <w:pPr>
        <w:tabs>
          <w:tab w:val="num" w:pos="1795"/>
        </w:tabs>
        <w:ind w:left="1792" w:hanging="357"/>
      </w:pPr>
      <w:rPr>
        <w:rFonts w:ascii="Symbol" w:hAnsi="Symbol" w:hint="default"/>
      </w:rPr>
    </w:lvl>
    <w:lvl w:ilvl="1" w:tplc="BA9A5BA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E6C613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12A10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94536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B861EA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E49E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F65C6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54C30B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EB5D14"/>
    <w:multiLevelType w:val="hybridMultilevel"/>
    <w:tmpl w:val="948EA042"/>
    <w:lvl w:ilvl="0" w:tplc="522253AA">
      <w:start w:val="1"/>
      <w:numFmt w:val="bullet"/>
      <w:pStyle w:val="Bullet6"/>
      <w:lvlText w:val=""/>
      <w:lvlJc w:val="left"/>
      <w:pPr>
        <w:tabs>
          <w:tab w:val="num" w:pos="2152"/>
        </w:tabs>
        <w:ind w:left="2149" w:hanging="357"/>
      </w:pPr>
      <w:rPr>
        <w:rFonts w:ascii="Symbol" w:hAnsi="Symbol" w:hint="default"/>
      </w:rPr>
    </w:lvl>
    <w:lvl w:ilvl="1" w:tplc="07B0699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2EA675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4CE6C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00D63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0E058B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EEEFA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F498C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788C65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780F67"/>
    <w:multiLevelType w:val="hybridMultilevel"/>
    <w:tmpl w:val="484A93C2"/>
    <w:lvl w:ilvl="0" w:tplc="32A431A6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3F05A3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8481D5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47CD9F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CA6CE1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1FAA0FC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C167CF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F34FC8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B9C61F2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A770037"/>
    <w:multiLevelType w:val="hybridMultilevel"/>
    <w:tmpl w:val="46B4BC74"/>
    <w:lvl w:ilvl="0" w:tplc="6840E3A0">
      <w:start w:val="1"/>
      <w:numFmt w:val="bullet"/>
      <w:pStyle w:val="Bullet1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EF867CD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2B60AA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EC60A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3A9C3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50AA56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4ED0E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08320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1AAFCE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870403"/>
    <w:multiLevelType w:val="multilevel"/>
    <w:tmpl w:val="96104E2C"/>
    <w:lvl w:ilvl="0">
      <w:start w:val="1"/>
      <w:numFmt w:val="lowerLetter"/>
      <w:lvlText w:val="%1."/>
      <w:lvlJc w:val="left"/>
      <w:pPr>
        <w:ind w:left="717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cs="Times New Roman"/>
      </w:rPr>
    </w:lvl>
  </w:abstractNum>
  <w:num w:numId="1">
    <w:abstractNumId w:val="15"/>
  </w:num>
  <w:num w:numId="2">
    <w:abstractNumId w:val="3"/>
  </w:num>
  <w:num w:numId="3">
    <w:abstractNumId w:val="9"/>
  </w:num>
  <w:num w:numId="4">
    <w:abstractNumId w:val="8"/>
  </w:num>
  <w:num w:numId="5">
    <w:abstractNumId w:val="12"/>
  </w:num>
  <w:num w:numId="6">
    <w:abstractNumId w:val="13"/>
  </w:num>
  <w:num w:numId="7">
    <w:abstractNumId w:val="7"/>
  </w:num>
  <w:num w:numId="8">
    <w:abstractNumId w:val="5"/>
  </w:num>
  <w:num w:numId="9">
    <w:abstractNumId w:val="0"/>
  </w:num>
  <w:num w:numId="10">
    <w:abstractNumId w:val="2"/>
  </w:num>
  <w:num w:numId="11">
    <w:abstractNumId w:val="1"/>
  </w:num>
  <w:num w:numId="12">
    <w:abstractNumId w:val="4"/>
  </w:num>
  <w:num w:numId="13">
    <w:abstractNumId w:val="11"/>
  </w:num>
  <w:num w:numId="14">
    <w:abstractNumId w:val="10"/>
  </w:num>
  <w:num w:numId="15">
    <w:abstractNumId w:val="16"/>
  </w:num>
  <w:num w:numId="16">
    <w:abstractNumId w:val="4"/>
  </w:num>
  <w:num w:numId="17">
    <w:abstractNumId w:val="14"/>
  </w:num>
  <w:num w:numId="18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9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1C9"/>
    <w:rsid w:val="00072D0B"/>
    <w:rsid w:val="00472AB5"/>
    <w:rsid w:val="0051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F3711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pPr>
      <w:spacing w:before="120" w:after="120" w:line="240" w:lineRule="auto"/>
    </w:pPr>
    <w:rPr>
      <w:rFonts w:ascii="Tahoma" w:hAnsi="Tahoma" w:cs="Tahoma"/>
      <w:sz w:val="19"/>
      <w:szCs w:val="19"/>
    </w:rPr>
  </w:style>
  <w:style w:type="paragraph" w:styleId="Heading1">
    <w:name w:val="heading 1"/>
    <w:basedOn w:val="Normal"/>
    <w:link w:val="Heading1Char"/>
    <w:uiPriority w:val="99"/>
    <w:qFormat/>
    <w:pPr>
      <w:numPr>
        <w:numId w:val="12"/>
      </w:numPr>
      <w:outlineLvl w:val="0"/>
    </w:pPr>
    <w:rPr>
      <w:b/>
      <w:bCs/>
    </w:rPr>
  </w:style>
  <w:style w:type="paragraph" w:styleId="Heading2">
    <w:name w:val="heading 2"/>
    <w:basedOn w:val="Normal"/>
    <w:link w:val="Heading2Char"/>
    <w:uiPriority w:val="99"/>
    <w:qFormat/>
    <w:pPr>
      <w:numPr>
        <w:ilvl w:val="1"/>
        <w:numId w:val="12"/>
      </w:numPr>
      <w:outlineLvl w:val="1"/>
    </w:pPr>
    <w:rPr>
      <w:b/>
      <w:bCs/>
    </w:rPr>
  </w:style>
  <w:style w:type="paragraph" w:styleId="Heading3">
    <w:name w:val="heading 3"/>
    <w:basedOn w:val="Normal"/>
    <w:link w:val="Heading3Char"/>
    <w:uiPriority w:val="99"/>
    <w:qFormat/>
    <w:pPr>
      <w:numPr>
        <w:ilvl w:val="2"/>
        <w:numId w:val="12"/>
      </w:numPr>
      <w:tabs>
        <w:tab w:val="left" w:pos="1077"/>
      </w:tabs>
      <w:outlineLvl w:val="2"/>
    </w:pPr>
  </w:style>
  <w:style w:type="paragraph" w:styleId="Heading4">
    <w:name w:val="heading 4"/>
    <w:basedOn w:val="Normal"/>
    <w:link w:val="Heading4Char"/>
    <w:uiPriority w:val="99"/>
    <w:qFormat/>
    <w:pPr>
      <w:numPr>
        <w:ilvl w:val="3"/>
        <w:numId w:val="12"/>
      </w:numPr>
      <w:outlineLvl w:val="3"/>
    </w:pPr>
  </w:style>
  <w:style w:type="paragraph" w:styleId="Heading5">
    <w:name w:val="heading 5"/>
    <w:basedOn w:val="Normal"/>
    <w:link w:val="Heading5Char"/>
    <w:uiPriority w:val="99"/>
    <w:qFormat/>
    <w:pPr>
      <w:numPr>
        <w:ilvl w:val="4"/>
        <w:numId w:val="12"/>
      </w:numPr>
      <w:tabs>
        <w:tab w:val="left" w:pos="1792"/>
      </w:tabs>
      <w:outlineLvl w:val="4"/>
    </w:pPr>
  </w:style>
  <w:style w:type="paragraph" w:styleId="Heading6">
    <w:name w:val="heading 6"/>
    <w:basedOn w:val="Normal"/>
    <w:link w:val="Heading6Char"/>
    <w:uiPriority w:val="99"/>
    <w:qFormat/>
    <w:pPr>
      <w:numPr>
        <w:ilvl w:val="5"/>
        <w:numId w:val="12"/>
      </w:numPr>
      <w:outlineLvl w:val="5"/>
    </w:pPr>
  </w:style>
  <w:style w:type="paragraph" w:styleId="Heading7">
    <w:name w:val="heading 7"/>
    <w:basedOn w:val="Normal"/>
    <w:link w:val="Heading7Char"/>
    <w:uiPriority w:val="99"/>
    <w:qFormat/>
    <w:pPr>
      <w:numPr>
        <w:ilvl w:val="6"/>
        <w:numId w:val="12"/>
      </w:numPr>
      <w:outlineLvl w:val="6"/>
    </w:pPr>
  </w:style>
  <w:style w:type="paragraph" w:styleId="Heading8">
    <w:name w:val="heading 8"/>
    <w:basedOn w:val="Normal"/>
    <w:link w:val="Heading8Char"/>
    <w:uiPriority w:val="99"/>
    <w:qFormat/>
    <w:pPr>
      <w:numPr>
        <w:ilvl w:val="7"/>
        <w:numId w:val="12"/>
      </w:numPr>
      <w:outlineLvl w:val="7"/>
    </w:pPr>
  </w:style>
  <w:style w:type="paragraph" w:styleId="Heading9">
    <w:name w:val="heading 9"/>
    <w:basedOn w:val="Normal"/>
    <w:link w:val="Heading9Char"/>
    <w:uiPriority w:val="99"/>
    <w:qFormat/>
    <w:pPr>
      <w:numPr>
        <w:ilvl w:val="8"/>
        <w:numId w:val="12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Tahoma" w:hAnsi="Tahoma" w:cs="Tahoma"/>
      <w:b/>
      <w:bCs/>
      <w:sz w:val="19"/>
      <w:szCs w:val="19"/>
    </w:rPr>
  </w:style>
  <w:style w:type="character" w:customStyle="1" w:styleId="Heading2Char">
    <w:name w:val="Heading 2 Char"/>
    <w:basedOn w:val="DefaultParagraphFont"/>
    <w:link w:val="Heading2"/>
    <w:uiPriority w:val="99"/>
    <w:locked/>
    <w:rPr>
      <w:rFonts w:ascii="Tahoma" w:hAnsi="Tahoma" w:cs="Tahoma"/>
      <w:b/>
      <w:bCs/>
      <w:sz w:val="19"/>
      <w:szCs w:val="19"/>
    </w:rPr>
  </w:style>
  <w:style w:type="character" w:customStyle="1" w:styleId="Heading3Char">
    <w:name w:val="Heading 3 Char"/>
    <w:basedOn w:val="DefaultParagraphFont"/>
    <w:link w:val="Heading3"/>
    <w:uiPriority w:val="99"/>
    <w:locked/>
    <w:rPr>
      <w:rFonts w:ascii="Tahoma" w:hAnsi="Tahoma" w:cs="Tahoma"/>
      <w:sz w:val="19"/>
      <w:szCs w:val="19"/>
    </w:rPr>
  </w:style>
  <w:style w:type="character" w:customStyle="1" w:styleId="Heading4Char">
    <w:name w:val="Heading 4 Char"/>
    <w:basedOn w:val="DefaultParagraphFont"/>
    <w:link w:val="Heading4"/>
    <w:uiPriority w:val="99"/>
    <w:locked/>
    <w:rPr>
      <w:rFonts w:ascii="Tahoma" w:hAnsi="Tahoma" w:cs="Tahoma"/>
      <w:sz w:val="19"/>
      <w:szCs w:val="19"/>
    </w:rPr>
  </w:style>
  <w:style w:type="character" w:customStyle="1" w:styleId="Heading5Char">
    <w:name w:val="Heading 5 Char"/>
    <w:basedOn w:val="DefaultParagraphFont"/>
    <w:link w:val="Heading5"/>
    <w:uiPriority w:val="99"/>
    <w:locked/>
    <w:rPr>
      <w:rFonts w:ascii="Tahoma" w:hAnsi="Tahoma" w:cs="Tahoma"/>
      <w:sz w:val="19"/>
      <w:szCs w:val="19"/>
    </w:rPr>
  </w:style>
  <w:style w:type="character" w:customStyle="1" w:styleId="Heading6Char">
    <w:name w:val="Heading 6 Char"/>
    <w:basedOn w:val="DefaultParagraphFont"/>
    <w:link w:val="Heading6"/>
    <w:uiPriority w:val="99"/>
    <w:locked/>
    <w:rPr>
      <w:rFonts w:ascii="Tahoma" w:hAnsi="Tahoma" w:cs="Tahoma"/>
      <w:sz w:val="19"/>
      <w:szCs w:val="19"/>
    </w:rPr>
  </w:style>
  <w:style w:type="character" w:customStyle="1" w:styleId="Heading7Char">
    <w:name w:val="Heading 7 Char"/>
    <w:basedOn w:val="DefaultParagraphFont"/>
    <w:link w:val="Heading7"/>
    <w:uiPriority w:val="99"/>
    <w:locked/>
    <w:rPr>
      <w:rFonts w:ascii="Tahoma" w:hAnsi="Tahoma" w:cs="Tahoma"/>
      <w:sz w:val="19"/>
      <w:szCs w:val="19"/>
    </w:rPr>
  </w:style>
  <w:style w:type="character" w:customStyle="1" w:styleId="Heading8Char">
    <w:name w:val="Heading 8 Char"/>
    <w:basedOn w:val="DefaultParagraphFont"/>
    <w:link w:val="Heading8"/>
    <w:uiPriority w:val="99"/>
    <w:locked/>
    <w:rPr>
      <w:rFonts w:ascii="Tahoma" w:hAnsi="Tahoma" w:cs="Tahoma"/>
      <w:sz w:val="19"/>
      <w:szCs w:val="19"/>
    </w:rPr>
  </w:style>
  <w:style w:type="character" w:customStyle="1" w:styleId="Heading9Char">
    <w:name w:val="Heading 9 Char"/>
    <w:basedOn w:val="DefaultParagraphFont"/>
    <w:link w:val="Heading9"/>
    <w:uiPriority w:val="99"/>
    <w:locked/>
    <w:rPr>
      <w:rFonts w:ascii="Tahoma" w:hAnsi="Tahoma" w:cs="Tahoma"/>
      <w:sz w:val="19"/>
      <w:szCs w:val="19"/>
    </w:rPr>
  </w:style>
  <w:style w:type="paragraph" w:customStyle="1" w:styleId="Body1">
    <w:name w:val="Body 1"/>
    <w:basedOn w:val="Normal"/>
    <w:uiPriority w:val="99"/>
    <w:pPr>
      <w:ind w:left="357"/>
    </w:pPr>
  </w:style>
  <w:style w:type="paragraph" w:customStyle="1" w:styleId="Body2">
    <w:name w:val="Body 2"/>
    <w:basedOn w:val="Normal"/>
    <w:uiPriority w:val="99"/>
    <w:pPr>
      <w:ind w:left="720"/>
    </w:pPr>
  </w:style>
  <w:style w:type="paragraph" w:customStyle="1" w:styleId="Body3">
    <w:name w:val="Body 3"/>
    <w:basedOn w:val="Normal"/>
    <w:uiPriority w:val="99"/>
    <w:pPr>
      <w:ind w:left="1077"/>
    </w:pPr>
  </w:style>
  <w:style w:type="paragraph" w:customStyle="1" w:styleId="Body4">
    <w:name w:val="Body 4"/>
    <w:basedOn w:val="Normal"/>
    <w:uiPriority w:val="99"/>
    <w:pPr>
      <w:ind w:left="1435"/>
    </w:pPr>
  </w:style>
  <w:style w:type="paragraph" w:customStyle="1" w:styleId="Body5">
    <w:name w:val="Body 5"/>
    <w:basedOn w:val="Normal"/>
    <w:uiPriority w:val="99"/>
    <w:pPr>
      <w:ind w:left="1803"/>
    </w:pPr>
  </w:style>
  <w:style w:type="paragraph" w:customStyle="1" w:styleId="Body6">
    <w:name w:val="Body 6"/>
    <w:basedOn w:val="Normal"/>
    <w:uiPriority w:val="99"/>
    <w:pPr>
      <w:ind w:left="2160"/>
    </w:pPr>
  </w:style>
  <w:style w:type="paragraph" w:customStyle="1" w:styleId="Body7">
    <w:name w:val="Body 7"/>
    <w:basedOn w:val="Normal"/>
    <w:uiPriority w:val="99"/>
    <w:pPr>
      <w:ind w:left="2506"/>
    </w:pPr>
  </w:style>
  <w:style w:type="paragraph" w:customStyle="1" w:styleId="Body8">
    <w:name w:val="Body 8"/>
    <w:basedOn w:val="Normal"/>
    <w:uiPriority w:val="99"/>
    <w:pPr>
      <w:ind w:left="2863"/>
    </w:pPr>
  </w:style>
  <w:style w:type="paragraph" w:customStyle="1" w:styleId="Body9">
    <w:name w:val="Body 9"/>
    <w:basedOn w:val="Normal"/>
    <w:uiPriority w:val="99"/>
    <w:pPr>
      <w:ind w:left="3221"/>
    </w:pPr>
  </w:style>
  <w:style w:type="paragraph" w:customStyle="1" w:styleId="Bullet1">
    <w:name w:val="Bullet 1"/>
    <w:basedOn w:val="Normal"/>
    <w:uiPriority w:val="99"/>
    <w:pPr>
      <w:numPr>
        <w:numId w:val="1"/>
      </w:numPr>
    </w:pPr>
  </w:style>
  <w:style w:type="paragraph" w:customStyle="1" w:styleId="Bullet2">
    <w:name w:val="Bullet 2"/>
    <w:basedOn w:val="Normal"/>
    <w:uiPriority w:val="99"/>
    <w:pPr>
      <w:numPr>
        <w:numId w:val="2"/>
      </w:numPr>
    </w:pPr>
  </w:style>
  <w:style w:type="paragraph" w:customStyle="1" w:styleId="Bullet3">
    <w:name w:val="Bullet 3"/>
    <w:basedOn w:val="Normal"/>
    <w:link w:val="Bullet3Char1"/>
    <w:uiPriority w:val="99"/>
    <w:pPr>
      <w:numPr>
        <w:numId w:val="3"/>
      </w:numPr>
    </w:pPr>
  </w:style>
  <w:style w:type="paragraph" w:customStyle="1" w:styleId="Bullet4">
    <w:name w:val="Bullet 4"/>
    <w:basedOn w:val="Normal"/>
    <w:uiPriority w:val="99"/>
    <w:pPr>
      <w:numPr>
        <w:numId w:val="4"/>
      </w:numPr>
    </w:pPr>
  </w:style>
  <w:style w:type="paragraph" w:customStyle="1" w:styleId="Bullet5">
    <w:name w:val="Bullet 5"/>
    <w:basedOn w:val="Normal"/>
    <w:uiPriority w:val="99"/>
    <w:pPr>
      <w:numPr>
        <w:numId w:val="5"/>
      </w:numPr>
    </w:pPr>
  </w:style>
  <w:style w:type="paragraph" w:customStyle="1" w:styleId="Bullet6">
    <w:name w:val="Bullet 6"/>
    <w:basedOn w:val="Normal"/>
    <w:uiPriority w:val="99"/>
    <w:pPr>
      <w:numPr>
        <w:numId w:val="6"/>
      </w:numPr>
    </w:pPr>
  </w:style>
  <w:style w:type="paragraph" w:customStyle="1" w:styleId="Bullet7">
    <w:name w:val="Bullet 7"/>
    <w:basedOn w:val="Normal"/>
    <w:uiPriority w:val="99"/>
    <w:pPr>
      <w:numPr>
        <w:numId w:val="7"/>
      </w:numPr>
    </w:pPr>
  </w:style>
  <w:style w:type="paragraph" w:customStyle="1" w:styleId="Bullet8">
    <w:name w:val="Bullet 8"/>
    <w:basedOn w:val="Normal"/>
    <w:uiPriority w:val="99"/>
    <w:pPr>
      <w:numPr>
        <w:numId w:val="8"/>
      </w:numPr>
    </w:pPr>
  </w:style>
  <w:style w:type="paragraph" w:customStyle="1" w:styleId="Bullet9">
    <w:name w:val="Bullet 9"/>
    <w:basedOn w:val="Body9"/>
    <w:uiPriority w:val="99"/>
    <w:pPr>
      <w:numPr>
        <w:numId w:val="9"/>
      </w:numPr>
    </w:pPr>
  </w:style>
  <w:style w:type="paragraph" w:customStyle="1" w:styleId="HeadingEULA">
    <w:name w:val="Heading EULA"/>
    <w:basedOn w:val="Normal"/>
    <w:next w:val="Normal"/>
    <w:uiPriority w:val="99"/>
    <w:rPr>
      <w:b/>
      <w:bCs/>
      <w:sz w:val="28"/>
      <w:szCs w:val="28"/>
    </w:rPr>
  </w:style>
  <w:style w:type="paragraph" w:customStyle="1" w:styleId="HeadingSoftwareTitle">
    <w:name w:val="Heading Software Title"/>
    <w:basedOn w:val="Normal"/>
    <w:next w:val="Normal"/>
    <w:uiPriority w:val="99"/>
    <w:pPr>
      <w:pBdr>
        <w:bottom w:val="single" w:sz="4" w:space="1" w:color="auto"/>
      </w:pBdr>
    </w:pPr>
    <w:rPr>
      <w:b/>
      <w:bCs/>
      <w:sz w:val="28"/>
      <w:szCs w:val="28"/>
    </w:rPr>
  </w:style>
  <w:style w:type="paragraph" w:customStyle="1" w:styleId="Preamble">
    <w:name w:val="Preamble"/>
    <w:basedOn w:val="Normal"/>
    <w:uiPriority w:val="99"/>
    <w:rPr>
      <w:b/>
      <w:bCs/>
    </w:rPr>
  </w:style>
  <w:style w:type="paragraph" w:customStyle="1" w:styleId="PreambleBorder">
    <w:name w:val="Preamble Border"/>
    <w:basedOn w:val="Normal"/>
    <w:next w:val="Heading1"/>
    <w:uiPriority w:val="99"/>
    <w:pPr>
      <w:pBdr>
        <w:bottom w:val="single" w:sz="4" w:space="1" w:color="auto"/>
      </w:pBdr>
    </w:pPr>
    <w:rPr>
      <w:b/>
      <w:bCs/>
    </w:rPr>
  </w:style>
  <w:style w:type="paragraph" w:customStyle="1" w:styleId="HeadingWarranty">
    <w:name w:val="Heading Warranty"/>
    <w:basedOn w:val="Normal"/>
    <w:uiPriority w:val="99"/>
    <w:pPr>
      <w:jc w:val="center"/>
    </w:pPr>
    <w:rPr>
      <w:b/>
      <w:bCs/>
    </w:rPr>
  </w:style>
  <w:style w:type="paragraph" w:customStyle="1" w:styleId="Heading1Warranty">
    <w:name w:val="Heading 1 Warranty"/>
    <w:basedOn w:val="Normal"/>
    <w:next w:val="Normal"/>
    <w:uiPriority w:val="99"/>
    <w:pPr>
      <w:numPr>
        <w:numId w:val="11"/>
      </w:numPr>
      <w:outlineLvl w:val="0"/>
    </w:pPr>
  </w:style>
  <w:style w:type="paragraph" w:customStyle="1" w:styleId="Heading2Warranty">
    <w:name w:val="Heading 2 Warranty"/>
    <w:basedOn w:val="Normal"/>
    <w:next w:val="Normal"/>
    <w:uiPriority w:val="99"/>
    <w:pPr>
      <w:numPr>
        <w:ilvl w:val="1"/>
        <w:numId w:val="11"/>
      </w:numPr>
      <w:outlineLvl w:val="1"/>
    </w:pPr>
  </w:style>
  <w:style w:type="paragraph" w:customStyle="1" w:styleId="Heading3Bold">
    <w:name w:val="Heading 3 Bold"/>
    <w:basedOn w:val="Heading3"/>
    <w:link w:val="Heading3BoldChar"/>
    <w:uiPriority w:val="99"/>
    <w:pPr>
      <w:numPr>
        <w:numId w:val="10"/>
      </w:numPr>
    </w:pPr>
    <w:rPr>
      <w:b/>
      <w:bCs/>
    </w:rPr>
  </w:style>
  <w:style w:type="paragraph" w:customStyle="1" w:styleId="Bullet4Underline">
    <w:name w:val="Bullet 4 Underline"/>
    <w:basedOn w:val="Bullet4"/>
    <w:uiPriority w:val="99"/>
    <w:rPr>
      <w:u w:val="single"/>
    </w:rPr>
  </w:style>
  <w:style w:type="paragraph" w:customStyle="1" w:styleId="Bullet3Underline">
    <w:name w:val="Bullet 3 Underline"/>
    <w:basedOn w:val="Bullet3"/>
    <w:uiPriority w:val="99"/>
    <w:pPr>
      <w:numPr>
        <w:numId w:val="0"/>
      </w:numPr>
    </w:pPr>
    <w:rPr>
      <w:u w:val="single"/>
    </w:rPr>
  </w:style>
  <w:style w:type="paragraph" w:customStyle="1" w:styleId="Body2Underline">
    <w:name w:val="Body 2 Underline"/>
    <w:basedOn w:val="Body2"/>
    <w:uiPriority w:val="99"/>
    <w:rPr>
      <w:u w:val="single"/>
    </w:rPr>
  </w:style>
  <w:style w:type="paragraph" w:customStyle="1" w:styleId="Body3Underline">
    <w:name w:val="Body 3 Underline"/>
    <w:basedOn w:val="Body3"/>
    <w:uiPriority w:val="99"/>
    <w:rPr>
      <w:u w:val="single"/>
    </w:rPr>
  </w:style>
  <w:style w:type="paragraph" w:styleId="BodyTextIndent">
    <w:name w:val="Body Text Indent"/>
    <w:basedOn w:val="Normal"/>
    <w:link w:val="BodyTextIndentChar"/>
    <w:uiPriority w:val="99"/>
    <w:pPr>
      <w:spacing w:line="480" w:lineRule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Tahoma" w:hAnsi="Tahoma" w:cs="Tahoma"/>
      <w:sz w:val="19"/>
      <w:szCs w:val="19"/>
    </w:rPr>
  </w:style>
  <w:style w:type="paragraph" w:customStyle="1" w:styleId="Bullet4Italics">
    <w:name w:val="Bullet 4 Italics"/>
    <w:basedOn w:val="Bullet4"/>
    <w:uiPriority w:val="99"/>
    <w:rPr>
      <w:i/>
      <w:iCs/>
    </w:rPr>
  </w:style>
  <w:style w:type="character" w:customStyle="1" w:styleId="Body2Char">
    <w:name w:val="Body 2 Char"/>
    <w:basedOn w:val="DefaultParagraphFont"/>
    <w:uiPriority w:val="99"/>
    <w:rPr>
      <w:rFonts w:ascii="Tahoma" w:hAnsi="Tahoma" w:cs="Tahoma"/>
      <w:lang w:val="en-US" w:eastAsia="en-US"/>
    </w:rPr>
  </w:style>
  <w:style w:type="character" w:customStyle="1" w:styleId="Body3Char">
    <w:name w:val="Body 3 Char"/>
    <w:basedOn w:val="DefaultParagraphFont"/>
    <w:uiPriority w:val="99"/>
    <w:rPr>
      <w:rFonts w:ascii="Tahoma" w:hAnsi="Tahoma" w:cs="Tahoma"/>
      <w:lang w:val="en-US" w:eastAsia="en-US"/>
    </w:rPr>
  </w:style>
  <w:style w:type="character" w:customStyle="1" w:styleId="Body4Char">
    <w:name w:val="Body 4 Char"/>
    <w:basedOn w:val="DefaultParagraphFont"/>
    <w:uiPriority w:val="99"/>
    <w:rPr>
      <w:rFonts w:ascii="Tahoma" w:hAnsi="Tahoma" w:cs="Tahoma"/>
      <w:lang w:val="en-US" w:eastAsia="en-US"/>
    </w:rPr>
  </w:style>
  <w:style w:type="character" w:customStyle="1" w:styleId="Body1Char">
    <w:name w:val="Body 1 Char"/>
    <w:basedOn w:val="DefaultParagraphFont"/>
    <w:uiPriority w:val="99"/>
    <w:rPr>
      <w:rFonts w:ascii="Tahoma" w:hAnsi="Tahoma" w:cs="Tahoma"/>
      <w:lang w:val="en-US" w:eastAsia="en-US"/>
    </w:rPr>
  </w:style>
  <w:style w:type="paragraph" w:customStyle="1" w:styleId="PreambleBorderAbove">
    <w:name w:val="Preamble Border Above"/>
    <w:basedOn w:val="Preamble"/>
    <w:uiPriority w:val="99"/>
    <w:pPr>
      <w:pBdr>
        <w:top w:val="single" w:sz="4" w:space="1" w:color="auto"/>
      </w:pBdr>
    </w:pPr>
  </w:style>
  <w:style w:type="paragraph" w:styleId="FootnoteText">
    <w:name w:val="footnote text"/>
    <w:basedOn w:val="Normal"/>
    <w:link w:val="FootnoteTextChar"/>
    <w:uiPriority w:val="99"/>
    <w:semiHidden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Tahoma" w:hAnsi="Tahoma" w:cs="Tahom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ascii="Tahoma" w:hAnsi="Tahoma" w:cs="Tahom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Pr>
      <w:rFonts w:cs="Times New Roman"/>
      <w:vertAlign w:val="superscript"/>
    </w:rPr>
  </w:style>
  <w:style w:type="paragraph" w:styleId="CommentText">
    <w:name w:val="annotation text"/>
    <w:basedOn w:val="Normal"/>
    <w:link w:val="CommentTextChar"/>
    <w:uiPriority w:val="99"/>
    <w:semiHidden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Tahoma" w:hAnsi="Tahoma" w:cs="Tahoma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Pr>
      <w:rFonts w:cs="Times New Roman"/>
      <w:sz w:val="16"/>
      <w:szCs w:val="16"/>
    </w:rPr>
  </w:style>
  <w:style w:type="paragraph" w:customStyle="1" w:styleId="Char">
    <w:name w:val="Char"/>
    <w:basedOn w:val="Normal"/>
    <w:uiPriority w:val="99"/>
    <w:pPr>
      <w:spacing w:before="0" w:after="160" w:line="240" w:lineRule="exact"/>
    </w:pPr>
  </w:style>
  <w:style w:type="paragraph" w:customStyle="1" w:styleId="CharCharCharChar">
    <w:name w:val="Char Char Char Char"/>
    <w:basedOn w:val="Normal"/>
    <w:uiPriority w:val="99"/>
    <w:pPr>
      <w:spacing w:before="0" w:after="160" w:line="240" w:lineRule="exact"/>
    </w:pPr>
  </w:style>
  <w:style w:type="character" w:styleId="Hyperlink">
    <w:name w:val="Hyperlink"/>
    <w:aliases w:val="Char Char7"/>
    <w:basedOn w:val="DefaultParagraphFont"/>
    <w:uiPriority w:val="9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Heading2Char1">
    <w:name w:val="Heading 2 Char1"/>
    <w:basedOn w:val="DefaultParagraphFont"/>
    <w:uiPriority w:val="99"/>
    <w:rPr>
      <w:rFonts w:ascii="Trebuchet MS" w:hAnsi="Trebuchet MS" w:cs="Trebuchet MS"/>
      <w:b/>
      <w:bCs/>
      <w:lang w:val="en-US" w:eastAsia="en-US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customStyle="1" w:styleId="CharCharCharChar1">
    <w:name w:val="Char Char Char Char1"/>
    <w:basedOn w:val="Normal"/>
    <w:uiPriority w:val="99"/>
    <w:pPr>
      <w:spacing w:before="0" w:after="160" w:line="240" w:lineRule="exact"/>
    </w:pPr>
  </w:style>
  <w:style w:type="paragraph" w:customStyle="1" w:styleId="Body0Bold">
    <w:name w:val="Body 0 Bold"/>
    <w:next w:val="Normal"/>
    <w:link w:val="Body0BoldChar"/>
    <w:uiPriority w:val="99"/>
    <w:pPr>
      <w:spacing w:after="0" w:line="240" w:lineRule="auto"/>
    </w:pPr>
    <w:rPr>
      <w:rFonts w:ascii="Tahoma" w:hAnsi="Tahoma" w:cs="Tahoma"/>
      <w:b/>
      <w:bCs/>
      <w:sz w:val="19"/>
      <w:szCs w:val="19"/>
    </w:rPr>
  </w:style>
  <w:style w:type="paragraph" w:customStyle="1" w:styleId="Body0">
    <w:name w:val="Body 0"/>
    <w:next w:val="Normal"/>
    <w:uiPriority w:val="99"/>
    <w:pPr>
      <w:spacing w:after="0" w:line="240" w:lineRule="auto"/>
    </w:pPr>
    <w:rPr>
      <w:rFonts w:ascii="Tahoma" w:hAnsi="Tahoma" w:cs="Tahoma"/>
      <w:sz w:val="19"/>
      <w:szCs w:val="19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Tahoma" w:hAnsi="Tahoma" w:cs="Tahoma"/>
      <w:sz w:val="19"/>
      <w:szCs w:val="19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Tahoma" w:hAnsi="Tahoma" w:cs="Tahoma"/>
      <w:sz w:val="19"/>
      <w:szCs w:val="19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ascii="Tahoma" w:hAnsi="Tahoma" w:cs="Tahoma"/>
      <w:b/>
      <w:bCs/>
      <w:sz w:val="20"/>
      <w:szCs w:val="20"/>
    </w:rPr>
  </w:style>
  <w:style w:type="character" w:customStyle="1" w:styleId="Bullet3Char1">
    <w:name w:val="Bullet 3 Char1"/>
    <w:basedOn w:val="DefaultParagraphFont"/>
    <w:link w:val="Bullet3"/>
    <w:uiPriority w:val="99"/>
    <w:locked/>
    <w:rPr>
      <w:rFonts w:ascii="Tahoma" w:hAnsi="Tahoma" w:cs="Tahoma"/>
      <w:sz w:val="19"/>
      <w:szCs w:val="19"/>
    </w:rPr>
  </w:style>
  <w:style w:type="paragraph" w:customStyle="1" w:styleId="Bullet3Underlined">
    <w:name w:val="Bullet 3 Underlined"/>
    <w:basedOn w:val="Bullet3"/>
    <w:uiPriority w:val="99"/>
    <w:rPr>
      <w:u w:val="single"/>
    </w:rPr>
  </w:style>
  <w:style w:type="character" w:customStyle="1" w:styleId="CharChar">
    <w:name w:val="Char Char"/>
    <w:basedOn w:val="DefaultParagraphFont"/>
    <w:uiPriority w:val="99"/>
    <w:rPr>
      <w:rFonts w:ascii="Tahoma" w:eastAsia="MS Mincho" w:hAnsi="Tahoma" w:cs="Tahoma"/>
      <w:sz w:val="19"/>
      <w:szCs w:val="19"/>
      <w:lang w:val="en-US" w:eastAsia="en-US"/>
    </w:rPr>
  </w:style>
  <w:style w:type="paragraph" w:customStyle="1" w:styleId="AdditionalSoftware">
    <w:name w:val="AdditionalSoftware"/>
    <w:pPr>
      <w:spacing w:after="0" w:line="240" w:lineRule="exact"/>
    </w:pPr>
    <w:rPr>
      <w:rFonts w:ascii="Trebuchet MS" w:hAnsi="Trebuchet MS" w:cs="Tahoma"/>
      <w:sz w:val="18"/>
      <w:szCs w:val="20"/>
    </w:rPr>
  </w:style>
  <w:style w:type="character" w:customStyle="1" w:styleId="CharChar1">
    <w:name w:val="Char Char1"/>
    <w:basedOn w:val="DefaultParagraphFont"/>
    <w:rPr>
      <w:rFonts w:ascii="Trebuchet MS" w:hAnsi="Trebuchet MS" w:cs="Tahoma"/>
      <w:b/>
      <w:sz w:val="24"/>
      <w:szCs w:val="24"/>
      <w:lang w:val="en-US" w:eastAsia="en-US" w:bidi="ar-SA"/>
    </w:rPr>
  </w:style>
  <w:style w:type="paragraph" w:customStyle="1" w:styleId="Bullet4Underlined">
    <w:name w:val="Bullet 4 Underlined"/>
    <w:basedOn w:val="Bullet4"/>
    <w:rPr>
      <w:u w:val="single"/>
    </w:rPr>
  </w:style>
  <w:style w:type="paragraph" w:customStyle="1" w:styleId="HeadingFrenchWarranty">
    <w:name w:val="Heading French Warranty"/>
    <w:basedOn w:val="Normal"/>
    <w:pPr>
      <w:numPr>
        <w:numId w:val="13"/>
      </w:numPr>
    </w:pPr>
  </w:style>
  <w:style w:type="character" w:customStyle="1" w:styleId="Body3CharCarCarCarCarCarCarCarCarCarCarCarCarCarCarCarCarCarCarCarCarCarCarCarCar">
    <w:name w:val="Body 3 Char Car Car Car Car Car Car Car Car Car Car Car Car Car Car Car Car Car Car Car Car Car Car Car Car"/>
    <w:uiPriority w:val="99"/>
    <w:locked/>
    <w:rPr>
      <w:rFonts w:ascii="Tahoma" w:hAnsi="Tahoma"/>
      <w:lang w:val="en-US" w:eastAsia="x-none"/>
    </w:rPr>
  </w:style>
  <w:style w:type="character" w:customStyle="1" w:styleId="tw4winExternal">
    <w:name w:val="tw4winExternal"/>
    <w:uiPriority w:val="99"/>
    <w:rPr>
      <w:rFonts w:ascii="Courier New" w:hAnsi="Courier New"/>
      <w:noProof/>
      <w:color w:val="808080"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sz w:val="24"/>
      <w:vertAlign w:val="subscript"/>
    </w:rPr>
  </w:style>
  <w:style w:type="character" w:customStyle="1" w:styleId="PreambleChar">
    <w:name w:val="Preamble Char"/>
    <w:uiPriority w:val="99"/>
    <w:rPr>
      <w:rFonts w:ascii="Tahoma" w:hAnsi="Tahoma"/>
      <w:b/>
    </w:rPr>
  </w:style>
  <w:style w:type="character" w:customStyle="1" w:styleId="tw4winError">
    <w:name w:val="tw4winError"/>
    <w:uiPriority w:val="9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/>
      <w:noProof/>
      <w:color w:val="008080"/>
    </w:rPr>
  </w:style>
  <w:style w:type="character" w:customStyle="1" w:styleId="tw4winInternal">
    <w:name w:val="tw4winInternal"/>
    <w:uiPriority w:val="99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Pr>
      <w:rFonts w:ascii="Courier New" w:hAnsi="Courier New"/>
      <w:noProof/>
      <w:color w:val="800000"/>
    </w:rPr>
  </w:style>
  <w:style w:type="paragraph" w:styleId="BodyText2">
    <w:name w:val="Body Text 2"/>
    <w:basedOn w:val="Normal"/>
    <w:link w:val="BodyText2Char"/>
    <w:uiPriority w:val="99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Pr>
      <w:rFonts w:ascii="Tahoma" w:hAnsi="Tahoma" w:cs="Tahoma"/>
      <w:sz w:val="19"/>
      <w:szCs w:val="19"/>
    </w:rPr>
  </w:style>
  <w:style w:type="paragraph" w:customStyle="1" w:styleId="StyleHeading3BoldAsianTimesNewRoman95pt">
    <w:name w:val="Style Heading 3 Bold + (Asian) Times New Roman 9.5 pt"/>
    <w:basedOn w:val="Heading3Bold"/>
    <w:link w:val="StyleHeading3BoldAsianTimesNewRoman95ptChar"/>
    <w:uiPriority w:val="99"/>
    <w:rPr>
      <w:b w:val="0"/>
      <w:bCs w:val="0"/>
    </w:rPr>
  </w:style>
  <w:style w:type="character" w:customStyle="1" w:styleId="Heading3BoldChar">
    <w:name w:val="Heading 3 Bold Char"/>
    <w:basedOn w:val="DefaultParagraphFont"/>
    <w:link w:val="Heading3Bold"/>
    <w:uiPriority w:val="99"/>
    <w:locked/>
    <w:rPr>
      <w:rFonts w:ascii="Tahoma" w:hAnsi="Tahoma" w:cs="Tahoma"/>
      <w:b/>
      <w:bCs/>
      <w:sz w:val="19"/>
      <w:szCs w:val="19"/>
    </w:rPr>
  </w:style>
  <w:style w:type="character" w:customStyle="1" w:styleId="StyleHeading3BoldAsianTimesNewRoman95ptChar">
    <w:name w:val="Style Heading 3 Bold + (Asian) Times New Roman 9.5 pt Char"/>
    <w:basedOn w:val="Heading3BoldChar"/>
    <w:link w:val="StyleHeading3BoldAsianTimesNewRoman95pt"/>
    <w:uiPriority w:val="99"/>
    <w:locked/>
    <w:rPr>
      <w:rFonts w:ascii="Tahoma" w:hAnsi="Tahoma" w:cs="Tahoma"/>
      <w:b w:val="0"/>
      <w:bCs w:val="0"/>
      <w:sz w:val="19"/>
      <w:szCs w:val="19"/>
    </w:rPr>
  </w:style>
  <w:style w:type="character" w:customStyle="1" w:styleId="Body0BoldChar">
    <w:name w:val="Body 0 Bold Char"/>
    <w:basedOn w:val="DefaultParagraphFont"/>
    <w:link w:val="Body0Bold"/>
    <w:uiPriority w:val="99"/>
    <w:locked/>
    <w:rPr>
      <w:rFonts w:ascii="Tahoma" w:hAnsi="Tahoma" w:cs="Tahoma"/>
      <w:b/>
      <w:bCs/>
      <w:sz w:val="19"/>
      <w:szCs w:val="19"/>
    </w:rPr>
  </w:style>
  <w:style w:type="paragraph" w:customStyle="1" w:styleId="LIMPAT4WINEXTERNAL">
    <w:name w:val="LIMPA_T4WINEXTERNAL"/>
    <w:basedOn w:val="Normal"/>
    <w:link w:val="LIMPAT4WINEXTERNALChar"/>
    <w:uiPriority w:val="99"/>
    <w:pPr>
      <w:spacing w:before="0" w:after="0"/>
    </w:pPr>
    <w:rPr>
      <w:b/>
      <w:bCs/>
      <w:sz w:val="20"/>
      <w:szCs w:val="20"/>
      <w:vertAlign w:val="superscript"/>
      <w:lang w:val="bg-BG" w:eastAsia="zh-CN"/>
    </w:rPr>
  </w:style>
  <w:style w:type="character" w:customStyle="1" w:styleId="LIMPAT4WINEXTERNALChar">
    <w:name w:val="LIMPA_T4WINEXTERNAL Char"/>
    <w:basedOn w:val="DefaultParagraphFont"/>
    <w:link w:val="LIMPAT4WINEXTERNAL"/>
    <w:uiPriority w:val="99"/>
    <w:locked/>
    <w:rPr>
      <w:rFonts w:ascii="Tahoma" w:hAnsi="Tahoma" w:cs="Tahoma"/>
      <w:b/>
      <w:bCs/>
      <w:sz w:val="20"/>
      <w:szCs w:val="20"/>
      <w:vertAlign w:val="superscript"/>
      <w:lang w:val="bg-BG" w:eastAsia="zh-CN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ahoma" w:hAnsi="Tahoma" w:cs="Tahoma"/>
      <w:sz w:val="19"/>
      <w:szCs w:val="19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Mention1">
    <w:name w:val="Mention1"/>
    <w:basedOn w:val="DefaultParagraphFont"/>
    <w:uiPriority w:val="99"/>
    <w:semiHidden/>
    <w:unhideWhenUsed/>
    <w:rPr>
      <w:rFonts w:cs="Times New Roman"/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microsoft.com/en-us/legal/gdp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.microsoft.com/fwlink/?LinkID=82470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icrosoft.com/export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2019-03-11T23:05:00Z</dcterms:created>
  <dcterms:modified xsi:type="dcterms:W3CDTF">2019-03-27T18:45:00Z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v-crobin@microsoft.com</vt:lpwstr>
  </property>
  <property fmtid="{D5CDD505-2E9C-101B-9397-08002B2CF9AE}" pid="5" name="MSIP_Label_f42aa342-8706-4288-bd11-ebb85995028c_SetDate">
    <vt:lpwstr>2019-03-27T18:45:35.2766839Z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ActionId">
    <vt:lpwstr>6c4ecb58-6b5f-460b-96e5-f1b9e70c2954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