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Default"/>
        <w:spacing w:before="120" w:after="12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 xml:space="preserve">MICROSOFT </w:t>
      </w:r>
      <w:r>
        <w:rPr>
          <w:rFonts w:eastAsia="Gulim" w:cs="Batang"/>
          <w:b/>
          <w:bCs/>
          <w:sz w:val="20"/>
          <w:szCs w:val="20"/>
          <w:lang w:eastAsia="ko-KR"/>
        </w:rPr>
        <w:t>소프트웨어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라이선스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계약서</w:t>
      </w:r>
      <w:bookmarkStart w:id="0" w:name="_GoBack"/>
      <w:bookmarkEnd w:id="0"/>
    </w:p>
    <w:p>
      <w:pPr>
        <w:pStyle w:val="Default"/>
        <w:pBdr>
          <w:bottom w:val="single" w:sz="2" w:space="1" w:color="000000"/>
        </w:pBdr>
        <w:spacing w:before="120" w:after="12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 xml:space="preserve">MICROSOFT VISUAL STUDIO COMMUNITY 2019 FOR MAC, VISUAL STUDIO PROFESSIONAL 2019 FOR MAC </w:t>
      </w:r>
      <w:r>
        <w:rPr>
          <w:rFonts w:eastAsia="Gulim" w:cs="Batang"/>
          <w:b/>
          <w:bCs/>
          <w:sz w:val="20"/>
          <w:szCs w:val="20"/>
          <w:lang w:eastAsia="ko-KR"/>
        </w:rPr>
        <w:t>및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VISUAL STUDIO ENTERPRISE 2019 FOR MAC </w:t>
      </w:r>
    </w:p>
    <w:p>
      <w:pPr>
        <w:pStyle w:val="Default"/>
        <w:spacing w:before="120" w:after="12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귀하와</w:t>
      </w:r>
      <w:r>
        <w:rPr>
          <w:rFonts w:eastAsia="Gulim" w:cs="Batang"/>
          <w:sz w:val="20"/>
          <w:szCs w:val="20"/>
          <w:lang w:eastAsia="ko-KR"/>
        </w:rPr>
        <w:t xml:space="preserve"> Microsoft Corporation(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거주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지역에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따라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계열사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중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하나</w:t>
      </w:r>
      <w:r>
        <w:rPr>
          <w:rFonts w:eastAsia="Gulim" w:cs="Batang"/>
          <w:sz w:val="20"/>
          <w:szCs w:val="20"/>
          <w:lang w:eastAsia="ko-KR"/>
        </w:rPr>
        <w:t xml:space="preserve">) </w:t>
      </w:r>
      <w:r>
        <w:rPr>
          <w:rFonts w:eastAsia="Gulim" w:cs="Batang"/>
          <w:sz w:val="20"/>
          <w:szCs w:val="20"/>
          <w:lang w:eastAsia="ko-KR"/>
        </w:rPr>
        <w:t>간에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체결되는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계약입니다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명시된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적용됩니다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조건이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제외하고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대한</w:t>
      </w:r>
      <w:r>
        <w:rPr>
          <w:rFonts w:eastAsia="Gulim" w:cs="Batang"/>
          <w:sz w:val="20"/>
          <w:szCs w:val="20"/>
          <w:lang w:eastAsia="ko-KR"/>
        </w:rPr>
        <w:t xml:space="preserve"> Microsoft </w:t>
      </w:r>
      <w:r>
        <w:rPr>
          <w:rFonts w:eastAsia="Gulim" w:cs="Batang"/>
          <w:sz w:val="20"/>
          <w:szCs w:val="20"/>
          <w:lang w:eastAsia="ko-KR"/>
        </w:rPr>
        <w:t>서비스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업데이트에도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spacing w:before="120" w:after="120"/>
        <w:rPr>
          <w:rFonts w:eastAsia="Gulim"/>
          <w:b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이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소프트웨어를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사용함으로써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귀하는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아래의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조건들에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동의하게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됩니다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b/>
          <w:bCs/>
          <w:sz w:val="20"/>
          <w:szCs w:val="20"/>
          <w:lang w:eastAsia="ko-KR"/>
        </w:rPr>
        <w:t>동의하지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않을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경우에는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소프트웨어를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사용하지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마십시오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b/>
          <w:bCs/>
          <w:sz w:val="20"/>
          <w:szCs w:val="20"/>
          <w:lang w:eastAsia="ko-KR"/>
        </w:rPr>
        <w:t>이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경우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소프트웨어를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구입한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판매점에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반환하여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환불을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받으십시오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환불받지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못한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</w:t>
      </w:r>
      <w:r>
        <w:rPr>
          <w:rFonts w:eastAsia="Gulim" w:cs="Batang"/>
          <w:sz w:val="20"/>
          <w:szCs w:val="20"/>
          <w:lang w:eastAsia="ko-KR"/>
        </w:rPr>
        <w:t xml:space="preserve">, Microsoft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sz w:val="20"/>
          <w:szCs w:val="20"/>
          <w:lang w:eastAsia="ko-KR"/>
        </w:rPr>
        <w:t>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문의하여</w:t>
      </w:r>
      <w:r>
        <w:rPr>
          <w:rFonts w:eastAsia="Gulim" w:cs="Batang"/>
          <w:sz w:val="20"/>
          <w:szCs w:val="20"/>
          <w:lang w:eastAsia="ko-KR"/>
        </w:rPr>
        <w:t xml:space="preserve"> Microsoft </w:t>
      </w:r>
      <w:r>
        <w:rPr>
          <w:rFonts w:eastAsia="Gulim" w:cs="Batang"/>
          <w:sz w:val="20"/>
          <w:szCs w:val="20"/>
          <w:lang w:eastAsia="ko-KR"/>
        </w:rPr>
        <w:t>환불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정책에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자세한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내용을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안내받으십시오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세계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지역별</w:t>
      </w:r>
      <w:r>
        <w:rPr>
          <w:rFonts w:eastAsia="Gulim" w:cs="Batang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sz w:val="20"/>
          <w:szCs w:val="20"/>
          <w:lang w:eastAsia="ko-KR"/>
        </w:rPr>
        <w:t>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연락처는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hyperlink r:id="rId5" w:history="1">
        <w:r>
          <w:rPr>
            <w:rFonts w:eastAsia="Gulim" w:cs="Batang"/>
            <w:color w:val="0000FF"/>
            <w:sz w:val="20"/>
            <w:szCs w:val="20"/>
            <w:u w:val="single"/>
            <w:lang w:eastAsia="ko-KR"/>
          </w:rPr>
          <w:t>www.microsoft.com/worldwide</w:t>
        </w:r>
      </w:hyperlink>
      <w:r>
        <w:rPr>
          <w:rFonts w:eastAsia="Gulim" w:cs="Batang"/>
          <w:sz w:val="20"/>
          <w:szCs w:val="20"/>
          <w:lang w:eastAsia="ko-KR"/>
        </w:rPr>
        <w:t>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참조하십시오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미국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캐나다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지역에서는</w:t>
      </w:r>
      <w:r>
        <w:rPr>
          <w:rFonts w:eastAsia="Gulim" w:cs="Batang"/>
          <w:sz w:val="20"/>
          <w:szCs w:val="20"/>
          <w:lang w:eastAsia="ko-KR"/>
        </w:rPr>
        <w:t xml:space="preserve"> (800) MICROSOFT</w:t>
      </w:r>
      <w:r>
        <w:rPr>
          <w:rFonts w:eastAsia="Gulim" w:cs="Batang"/>
          <w:sz w:val="20"/>
          <w:szCs w:val="20"/>
          <w:lang w:eastAsia="ko-KR"/>
        </w:rPr>
        <w:t>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전화하거나</w:t>
      </w:r>
      <w:r>
        <w:rPr>
          <w:rFonts w:eastAsia="Gulim" w:cs="Batang"/>
          <w:sz w:val="20"/>
          <w:szCs w:val="20"/>
          <w:lang w:eastAsia="ko-KR"/>
        </w:rPr>
        <w:t xml:space="preserve"> aka.ms/nareturns</w:t>
      </w:r>
      <w:r>
        <w:rPr>
          <w:rFonts w:eastAsia="Gulim" w:cs="Batang"/>
          <w:sz w:val="20"/>
          <w:szCs w:val="20"/>
          <w:lang w:eastAsia="ko-KR"/>
        </w:rPr>
        <w:t>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참조하십시오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5"/>
        </w:numPr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조항</w:t>
      </w:r>
      <w:r>
        <w:rPr>
          <w:rFonts w:eastAsia="Gulim" w:cs="Batang"/>
          <w:sz w:val="20"/>
          <w:szCs w:val="20"/>
          <w:lang w:eastAsia="ko-KR"/>
        </w:rPr>
        <w:t xml:space="preserve"> I</w:t>
      </w:r>
      <w:r>
        <w:rPr>
          <w:rFonts w:eastAsia="Gulim" w:cs="Batang"/>
          <w:sz w:val="20"/>
          <w:szCs w:val="20"/>
          <w:lang w:eastAsia="ko-KR"/>
        </w:rPr>
        <w:t>은</w:t>
      </w:r>
      <w:r>
        <w:rPr>
          <w:rFonts w:eastAsia="Gulim" w:cs="Batang"/>
          <w:sz w:val="20"/>
          <w:szCs w:val="20"/>
          <w:lang w:eastAsia="ko-KR"/>
        </w:rPr>
        <w:t xml:space="preserve"> Visual Studio Community 2019 for Mac </w:t>
      </w:r>
      <w:r>
        <w:rPr>
          <w:rFonts w:eastAsia="Gulim" w:cs="Batang"/>
          <w:sz w:val="20"/>
          <w:szCs w:val="20"/>
          <w:lang w:eastAsia="ko-KR"/>
        </w:rPr>
        <w:t>사용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권한에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기술하고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5"/>
        </w:numPr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조항</w:t>
      </w:r>
      <w:r>
        <w:rPr>
          <w:rFonts w:eastAsia="Gulim" w:cs="Batang"/>
          <w:sz w:val="20"/>
          <w:szCs w:val="20"/>
          <w:lang w:eastAsia="ko-KR"/>
        </w:rPr>
        <w:t xml:space="preserve"> II</w:t>
      </w:r>
      <w:r>
        <w:rPr>
          <w:rFonts w:eastAsia="Gulim" w:cs="Batang"/>
          <w:sz w:val="20"/>
          <w:szCs w:val="20"/>
          <w:lang w:eastAsia="ko-KR"/>
        </w:rPr>
        <w:t>는</w:t>
      </w:r>
      <w:r>
        <w:rPr>
          <w:rFonts w:eastAsia="Gulim" w:cs="Batang"/>
          <w:sz w:val="20"/>
          <w:szCs w:val="20"/>
          <w:lang w:eastAsia="ko-KR"/>
        </w:rPr>
        <w:t xml:space="preserve"> Visual Studio Professional 2019 for Mac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Visual Studio Enterprise 2019 for Mac </w:t>
      </w:r>
      <w:r>
        <w:rPr>
          <w:rFonts w:eastAsia="Gulim" w:cs="Batang"/>
          <w:sz w:val="20"/>
          <w:szCs w:val="20"/>
          <w:lang w:eastAsia="ko-KR"/>
        </w:rPr>
        <w:t>버전에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구독을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구입하는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향상된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권한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보증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지원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혜택에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기술하고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5"/>
        </w:numPr>
        <w:pBdr>
          <w:bottom w:val="single" w:sz="4" w:space="1" w:color="auto"/>
        </w:pBdr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조항</w:t>
      </w:r>
      <w:r>
        <w:rPr>
          <w:rFonts w:eastAsia="Gulim" w:cs="Batang"/>
          <w:sz w:val="20"/>
          <w:szCs w:val="20"/>
          <w:lang w:eastAsia="ko-KR"/>
        </w:rPr>
        <w:t xml:space="preserve"> III</w:t>
      </w:r>
      <w:r>
        <w:rPr>
          <w:rFonts w:eastAsia="Gulim" w:cs="Batang"/>
          <w:sz w:val="20"/>
          <w:szCs w:val="20"/>
          <w:lang w:eastAsia="ko-KR"/>
        </w:rPr>
        <w:t>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모든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버전에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일반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조건이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포함되어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</w:t>
      </w:r>
      <w:r>
        <w:rPr>
          <w:rFonts w:eastAsia="Gulim" w:cs="Batang"/>
          <w:sz w:val="20"/>
          <w:szCs w:val="20"/>
          <w:lang w:eastAsia="ko-KR"/>
        </w:rPr>
        <w:br/>
      </w:r>
    </w:p>
    <w:p>
      <w:pPr>
        <w:pStyle w:val="Default"/>
        <w:spacing w:before="120" w:after="12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조항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I: VISUAL STUDIO COMMUNITY 2019 FOR MAC. 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조항은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소프트웨어의</w:t>
      </w:r>
      <w:r>
        <w:rPr>
          <w:rFonts w:eastAsia="Gulim" w:cs="Batang"/>
          <w:sz w:val="20"/>
          <w:szCs w:val="20"/>
          <w:lang w:eastAsia="ko-KR"/>
        </w:rPr>
        <w:t xml:space="preserve"> Community </w:t>
      </w:r>
      <w:r>
        <w:rPr>
          <w:rFonts w:eastAsia="Gulim" w:cs="Batang"/>
          <w:sz w:val="20"/>
          <w:szCs w:val="20"/>
          <w:lang w:eastAsia="ko-KR"/>
        </w:rPr>
        <w:t>버전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권한에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기술하고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3"/>
        </w:numPr>
        <w:tabs>
          <w:tab w:val="left" w:pos="360"/>
          <w:tab w:val="left" w:pos="5940"/>
        </w:tabs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설치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및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사용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권한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 </w:t>
      </w:r>
      <w:r>
        <w:rPr>
          <w:rFonts w:eastAsia="Gulim" w:cs="Batang"/>
          <w:sz w:val="20"/>
          <w:szCs w:val="20"/>
          <w:lang w:eastAsia="ko-KR"/>
        </w:rPr>
        <w:t xml:space="preserve"> </w:t>
      </w:r>
    </w:p>
    <w:p>
      <w:pPr>
        <w:pStyle w:val="Default"/>
        <w:numPr>
          <w:ilvl w:val="1"/>
          <w:numId w:val="23"/>
        </w:numPr>
        <w:tabs>
          <w:tab w:val="left" w:pos="720"/>
        </w:tabs>
        <w:spacing w:before="120" w:after="120"/>
        <w:ind w:left="72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개별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라이선스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판매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목적으로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고유한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개별적으로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작업하는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이러한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테스트를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목적으로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1"/>
          <w:numId w:val="23"/>
        </w:numPr>
        <w:tabs>
          <w:tab w:val="left" w:pos="720"/>
        </w:tabs>
        <w:spacing w:before="120" w:after="120"/>
        <w:ind w:left="72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조직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라이선스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조직인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귀사의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다음과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같이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1"/>
          <w:numId w:val="5"/>
        </w:numPr>
        <w:spacing w:before="120" w:after="12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귀하의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사용자의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상관없이</w:t>
      </w:r>
      <w:r>
        <w:rPr>
          <w:rFonts w:eastAsia="Gulim" w:cs="Batang"/>
          <w:sz w:val="20"/>
          <w:szCs w:val="20"/>
          <w:lang w:eastAsia="ko-KR"/>
        </w:rPr>
        <w:t xml:space="preserve"> OSI(</w:t>
      </w:r>
      <w:r>
        <w:rPr>
          <w:rFonts w:eastAsia="Gulim" w:cs="Batang"/>
          <w:sz w:val="20"/>
          <w:szCs w:val="20"/>
          <w:lang w:eastAsia="ko-KR"/>
        </w:rPr>
        <w:t>오픈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이니셔티브</w:t>
      </w:r>
      <w:r>
        <w:rPr>
          <w:rFonts w:eastAsia="Gulim" w:cs="Batang"/>
          <w:sz w:val="20"/>
          <w:szCs w:val="20"/>
          <w:lang w:eastAsia="ko-KR"/>
        </w:rPr>
        <w:t>)</w:t>
      </w:r>
      <w:r>
        <w:rPr>
          <w:rFonts w:eastAsia="Gulim" w:cs="Batang"/>
          <w:sz w:val="20"/>
          <w:szCs w:val="20"/>
          <w:lang w:eastAsia="ko-KR"/>
        </w:rPr>
        <w:t>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승인한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오픈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따라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출시된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테스트를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목적으로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1"/>
          <w:numId w:val="5"/>
        </w:numPr>
        <w:spacing w:before="120" w:after="12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귀사의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사용자의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상관없이</w:t>
      </w:r>
      <w:r>
        <w:rPr>
          <w:rFonts w:eastAsia="Gulim" w:cs="Batang"/>
          <w:sz w:val="20"/>
          <w:szCs w:val="20"/>
          <w:lang w:eastAsia="ko-KR"/>
        </w:rPr>
        <w:t xml:space="preserve"> Visual Studio</w:t>
      </w:r>
      <w:r>
        <w:rPr>
          <w:rFonts w:eastAsia="Gulim" w:cs="Batang"/>
          <w:sz w:val="20"/>
          <w:szCs w:val="20"/>
          <w:lang w:eastAsia="ko-KR"/>
        </w:rPr>
        <w:t>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확장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기능의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테스트를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목적으로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1"/>
          <w:numId w:val="5"/>
        </w:numPr>
        <w:spacing w:before="120" w:after="12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귀사의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사용자의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상관없이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강의실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교육</w:t>
      </w:r>
      <w:r>
        <w:rPr>
          <w:rFonts w:eastAsia="Gulim" w:cs="Batang"/>
          <w:sz w:val="20"/>
          <w:szCs w:val="20"/>
          <w:lang w:eastAsia="ko-KR"/>
        </w:rPr>
        <w:t>(</w:t>
      </w:r>
      <w:r>
        <w:rPr>
          <w:rFonts w:eastAsia="Gulim" w:cs="Batang"/>
          <w:sz w:val="20"/>
          <w:szCs w:val="20"/>
          <w:lang w:eastAsia="ko-KR"/>
        </w:rPr>
        <w:t>온라인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직접</w:t>
      </w:r>
      <w:r>
        <w:rPr>
          <w:rFonts w:eastAsia="Gulim" w:cs="Batang"/>
          <w:sz w:val="20"/>
          <w:szCs w:val="20"/>
          <w:lang w:eastAsia="ko-KR"/>
        </w:rPr>
        <w:t>)</w:t>
      </w:r>
      <w:r>
        <w:rPr>
          <w:rFonts w:eastAsia="Gulim" w:cs="Batang"/>
          <w:sz w:val="20"/>
          <w:szCs w:val="20"/>
          <w:lang w:eastAsia="ko-KR"/>
        </w:rPr>
        <w:t>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일환으로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테스트를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목적으로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교육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연구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수행을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목적으로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1"/>
          <w:numId w:val="5"/>
        </w:numPr>
        <w:spacing w:before="120" w:after="12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위의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사항에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해당하지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않으며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귀사가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기업</w:t>
      </w:r>
      <w:r>
        <w:rPr>
          <w:rFonts w:eastAsia="Gulim" w:cs="Batang"/>
          <w:sz w:val="20"/>
          <w:szCs w:val="20"/>
          <w:lang w:eastAsia="ko-KR"/>
        </w:rPr>
        <w:t>(</w:t>
      </w:r>
      <w:r>
        <w:rPr>
          <w:rFonts w:eastAsia="Gulim" w:cs="Batang"/>
          <w:sz w:val="20"/>
          <w:szCs w:val="20"/>
          <w:lang w:eastAsia="ko-KR"/>
        </w:rPr>
        <w:t>아래에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정의됨</w:t>
      </w:r>
      <w:r>
        <w:rPr>
          <w:rFonts w:eastAsia="Gulim" w:cs="Batang"/>
          <w:sz w:val="20"/>
          <w:szCs w:val="20"/>
          <w:lang w:eastAsia="ko-KR"/>
        </w:rPr>
        <w:t>)</w:t>
      </w:r>
      <w:r>
        <w:rPr>
          <w:rFonts w:eastAsia="Gulim" w:cs="Batang"/>
          <w:sz w:val="20"/>
          <w:szCs w:val="20"/>
          <w:lang w:eastAsia="ko-KR"/>
        </w:rPr>
        <w:t>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아닌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최대</w:t>
      </w:r>
      <w:r>
        <w:rPr>
          <w:rFonts w:eastAsia="Gulim" w:cs="Batang"/>
          <w:sz w:val="20"/>
          <w:szCs w:val="20"/>
          <w:lang w:eastAsia="ko-KR"/>
        </w:rPr>
        <w:t xml:space="preserve"> 5</w:t>
      </w:r>
      <w:r>
        <w:rPr>
          <w:rFonts w:eastAsia="Gulim" w:cs="Batang"/>
          <w:sz w:val="20"/>
          <w:szCs w:val="20"/>
          <w:lang w:eastAsia="ko-KR"/>
        </w:rPr>
        <w:t>명의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귀사의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사용자가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테스트를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목적으로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동시에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1"/>
          <w:numId w:val="5"/>
        </w:numPr>
        <w:spacing w:before="120" w:after="12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lastRenderedPageBreak/>
        <w:t>귀하가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기업인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직원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계약자가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테스트를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목적으로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u w:val="single"/>
          <w:lang w:eastAsia="ko-KR"/>
        </w:rPr>
        <w:t>사용할</w:t>
      </w:r>
      <w:r>
        <w:rPr>
          <w:rFonts w:eastAsia="Gulim" w:cs="Batang"/>
          <w:sz w:val="20"/>
          <w:szCs w:val="20"/>
          <w:u w:val="single"/>
          <w:lang w:eastAsia="ko-KR"/>
        </w:rPr>
        <w:t xml:space="preserve"> </w:t>
      </w:r>
      <w:r>
        <w:rPr>
          <w:rFonts w:eastAsia="Gulim" w:cs="Batang"/>
          <w:sz w:val="20"/>
          <w:szCs w:val="20"/>
          <w:u w:val="single"/>
          <w:lang w:eastAsia="ko-KR"/>
        </w:rPr>
        <w:t>수</w:t>
      </w:r>
      <w:r>
        <w:rPr>
          <w:rFonts w:eastAsia="Gulim" w:cs="Batang"/>
          <w:sz w:val="20"/>
          <w:szCs w:val="20"/>
          <w:u w:val="single"/>
          <w:lang w:eastAsia="ko-KR"/>
        </w:rPr>
        <w:t xml:space="preserve"> </w:t>
      </w:r>
      <w:r>
        <w:rPr>
          <w:rFonts w:eastAsia="Gulim" w:cs="Batang"/>
          <w:sz w:val="20"/>
          <w:szCs w:val="20"/>
          <w:u w:val="single"/>
          <w:lang w:eastAsia="ko-KR"/>
        </w:rPr>
        <w:t>없습니다</w:t>
      </w:r>
      <w:r>
        <w:rPr>
          <w:rFonts w:eastAsia="Gulim" w:cs="Batang"/>
          <w:sz w:val="20"/>
          <w:szCs w:val="20"/>
          <w:u w:val="single"/>
          <w:lang w:eastAsia="ko-KR"/>
        </w:rPr>
        <w:t>.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단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상기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허용된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범위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내에서</w:t>
      </w:r>
      <w:r>
        <w:rPr>
          <w:rFonts w:eastAsia="Gulim" w:cs="Batang"/>
          <w:sz w:val="20"/>
          <w:szCs w:val="20"/>
          <w:lang w:eastAsia="ko-KR"/>
        </w:rPr>
        <w:t xml:space="preserve"> (i) </w:t>
      </w:r>
      <w:r>
        <w:rPr>
          <w:rFonts w:eastAsia="Gulim" w:cs="Batang"/>
          <w:sz w:val="20"/>
          <w:szCs w:val="20"/>
          <w:lang w:eastAsia="ko-KR"/>
        </w:rPr>
        <w:t>오픈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소스</w:t>
      </w:r>
      <w:r>
        <w:rPr>
          <w:rFonts w:eastAsia="Gulim" w:cs="Batang"/>
          <w:sz w:val="20"/>
          <w:szCs w:val="20"/>
          <w:lang w:eastAsia="ko-KR"/>
        </w:rPr>
        <w:t xml:space="preserve">, (ii) Visual Studio </w:t>
      </w:r>
      <w:r>
        <w:rPr>
          <w:rFonts w:eastAsia="Gulim" w:cs="Batang"/>
          <w:sz w:val="20"/>
          <w:szCs w:val="20"/>
          <w:lang w:eastAsia="ko-KR"/>
        </w:rPr>
        <w:t>확장</w:t>
      </w:r>
      <w:r>
        <w:rPr>
          <w:rFonts w:eastAsia="Gulim" w:cs="Batang"/>
          <w:sz w:val="20"/>
          <w:szCs w:val="20"/>
          <w:lang w:eastAsia="ko-KR"/>
        </w:rPr>
        <w:t xml:space="preserve">, (iii) Windows </w:t>
      </w:r>
      <w:r>
        <w:rPr>
          <w:rFonts w:eastAsia="Gulim" w:cs="Batang"/>
          <w:sz w:val="20"/>
          <w:szCs w:val="20"/>
          <w:lang w:eastAsia="ko-KR"/>
        </w:rPr>
        <w:t>운영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체제를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장치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드라이버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그리고</w:t>
      </w:r>
      <w:r>
        <w:rPr>
          <w:rFonts w:eastAsia="Gulim" w:cs="Batang"/>
          <w:sz w:val="20"/>
          <w:szCs w:val="20"/>
          <w:lang w:eastAsia="ko-KR"/>
        </w:rPr>
        <w:t xml:space="preserve"> (iv) </w:t>
      </w:r>
      <w:r>
        <w:rPr>
          <w:rFonts w:eastAsia="Gulim" w:cs="Batang"/>
          <w:sz w:val="20"/>
          <w:szCs w:val="20"/>
          <w:lang w:eastAsia="ko-KR"/>
        </w:rPr>
        <w:t>교육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목적은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여기서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제외됩니다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spacing w:before="120" w:after="120"/>
        <w:ind w:left="144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"</w:t>
      </w:r>
      <w:r>
        <w:rPr>
          <w:rFonts w:eastAsia="Gulim" w:cs="Batang"/>
          <w:b/>
          <w:bCs/>
          <w:sz w:val="20"/>
          <w:szCs w:val="20"/>
          <w:lang w:eastAsia="ko-KR"/>
        </w:rPr>
        <w:t>기업</w:t>
      </w:r>
      <w:r>
        <w:rPr>
          <w:rFonts w:eastAsia="Gulim" w:cs="Batang"/>
          <w:b/>
          <w:bCs/>
          <w:sz w:val="20"/>
          <w:szCs w:val="20"/>
          <w:lang w:eastAsia="ko-KR"/>
        </w:rPr>
        <w:t>"</w:t>
      </w:r>
      <w:r>
        <w:rPr>
          <w:rFonts w:eastAsia="Gulim" w:cs="Batang"/>
          <w:sz w:val="20"/>
          <w:szCs w:val="20"/>
          <w:lang w:eastAsia="ko-KR"/>
        </w:rPr>
        <w:t>이란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통칭</w:t>
      </w:r>
      <w:r>
        <w:rPr>
          <w:rFonts w:eastAsia="Gulim" w:cs="Batang"/>
          <w:sz w:val="20"/>
          <w:szCs w:val="20"/>
          <w:lang w:eastAsia="ko-KR"/>
        </w:rPr>
        <w:t xml:space="preserve"> (a) 250</w:t>
      </w:r>
      <w:r>
        <w:rPr>
          <w:rFonts w:eastAsia="Gulim" w:cs="Batang"/>
          <w:sz w:val="20"/>
          <w:szCs w:val="20"/>
          <w:lang w:eastAsia="ko-KR"/>
        </w:rPr>
        <w:t>대보다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많은</w:t>
      </w:r>
      <w:r>
        <w:rPr>
          <w:rFonts w:eastAsia="Gulim" w:cs="Batang"/>
          <w:sz w:val="20"/>
          <w:szCs w:val="20"/>
          <w:lang w:eastAsia="ko-KR"/>
        </w:rPr>
        <w:t xml:space="preserve"> PC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250</w:t>
      </w:r>
      <w:r>
        <w:rPr>
          <w:rFonts w:eastAsia="Gulim" w:cs="Batang"/>
          <w:sz w:val="20"/>
          <w:szCs w:val="20"/>
          <w:lang w:eastAsia="ko-KR"/>
        </w:rPr>
        <w:t>명보다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많은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사용자가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있거나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u w:val="single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(b) </w:t>
      </w:r>
      <w:r>
        <w:rPr>
          <w:rFonts w:eastAsia="Gulim" w:cs="Batang"/>
          <w:sz w:val="20"/>
          <w:szCs w:val="20"/>
          <w:lang w:eastAsia="ko-KR"/>
        </w:rPr>
        <w:t>연간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매출이</w:t>
      </w:r>
      <w:r>
        <w:rPr>
          <w:rFonts w:eastAsia="Gulim" w:cs="Batang"/>
          <w:sz w:val="20"/>
          <w:szCs w:val="20"/>
          <w:lang w:eastAsia="ko-KR"/>
        </w:rPr>
        <w:t xml:space="preserve"> 1</w:t>
      </w:r>
      <w:r>
        <w:rPr>
          <w:rFonts w:eastAsia="Gulim" w:cs="Batang"/>
          <w:sz w:val="20"/>
          <w:szCs w:val="20"/>
          <w:lang w:eastAsia="ko-KR"/>
        </w:rPr>
        <w:t>백만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달러</w:t>
      </w:r>
      <w:r>
        <w:rPr>
          <w:rFonts w:eastAsia="Gulim" w:cs="Batang"/>
          <w:sz w:val="20"/>
          <w:szCs w:val="20"/>
          <w:lang w:eastAsia="ko-KR"/>
        </w:rPr>
        <w:t>(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통화에서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동등한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금액</w:t>
      </w:r>
      <w:r>
        <w:rPr>
          <w:rFonts w:eastAsia="Gulim" w:cs="Batang"/>
          <w:sz w:val="20"/>
          <w:szCs w:val="20"/>
          <w:lang w:eastAsia="ko-KR"/>
        </w:rPr>
        <w:t xml:space="preserve">) </w:t>
      </w:r>
      <w:r>
        <w:rPr>
          <w:rFonts w:eastAsia="Gulim" w:cs="Batang"/>
          <w:sz w:val="20"/>
          <w:szCs w:val="20"/>
          <w:lang w:eastAsia="ko-KR"/>
        </w:rPr>
        <w:t>이상을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초과하는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계열사이며</w:t>
      </w:r>
      <w:r>
        <w:rPr>
          <w:rFonts w:eastAsia="Gulim" w:cs="Batang"/>
          <w:sz w:val="20"/>
          <w:szCs w:val="20"/>
          <w:lang w:eastAsia="ko-KR"/>
        </w:rPr>
        <w:t>, "</w:t>
      </w:r>
      <w:r>
        <w:rPr>
          <w:rFonts w:eastAsia="Gulim" w:cs="Batang"/>
          <w:sz w:val="20"/>
          <w:szCs w:val="20"/>
          <w:lang w:eastAsia="ko-KR"/>
        </w:rPr>
        <w:t>계열사</w:t>
      </w:r>
      <w:r>
        <w:rPr>
          <w:rFonts w:eastAsia="Gulim" w:cs="Batang"/>
          <w:sz w:val="20"/>
          <w:szCs w:val="20"/>
          <w:lang w:eastAsia="ko-KR"/>
        </w:rPr>
        <w:t>"</w:t>
      </w:r>
      <w:r>
        <w:rPr>
          <w:rFonts w:eastAsia="Gulim" w:cs="Batang"/>
          <w:sz w:val="20"/>
          <w:szCs w:val="20"/>
          <w:lang w:eastAsia="ko-KR"/>
        </w:rPr>
        <w:t>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조직을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통제하거나</w:t>
      </w:r>
      <w:r>
        <w:rPr>
          <w:rFonts w:eastAsia="Gulim" w:cs="Batang"/>
          <w:sz w:val="20"/>
          <w:szCs w:val="20"/>
          <w:lang w:eastAsia="ko-KR"/>
        </w:rPr>
        <w:t>(</w:t>
      </w:r>
      <w:r>
        <w:rPr>
          <w:rFonts w:eastAsia="Gulim" w:cs="Batang"/>
          <w:sz w:val="20"/>
          <w:szCs w:val="20"/>
          <w:lang w:eastAsia="ko-KR"/>
        </w:rPr>
        <w:t>과반수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소유권을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통해</w:t>
      </w:r>
      <w:r>
        <w:rPr>
          <w:rFonts w:eastAsia="Gulim" w:cs="Batang"/>
          <w:sz w:val="20"/>
          <w:szCs w:val="20"/>
          <w:lang w:eastAsia="ko-KR"/>
        </w:rPr>
        <w:t xml:space="preserve">) </w:t>
      </w:r>
      <w:r>
        <w:rPr>
          <w:rFonts w:eastAsia="Gulim" w:cs="Batang"/>
          <w:sz w:val="20"/>
          <w:szCs w:val="20"/>
          <w:lang w:eastAsia="ko-KR"/>
        </w:rPr>
        <w:t>조직의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통제를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받거나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조직과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공동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통제권을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가지고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모든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업체를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의미합니다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1"/>
          <w:numId w:val="23"/>
        </w:numPr>
        <w:tabs>
          <w:tab w:val="left" w:pos="720"/>
        </w:tabs>
        <w:spacing w:before="120" w:after="120"/>
        <w:ind w:left="72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작업</w:t>
      </w:r>
      <w:r>
        <w:rPr>
          <w:rFonts w:eastAsia="Gulim" w:cs="Batang"/>
          <w:b/>
          <w:bCs/>
          <w:sz w:val="20"/>
          <w:szCs w:val="20"/>
          <w:lang w:eastAsia="ko-KR"/>
        </w:rPr>
        <w:t>.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작업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작업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구성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요소가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지원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정책에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따라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제공되는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범위를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제외하고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내에서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작업의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1"/>
          <w:numId w:val="23"/>
        </w:numPr>
        <w:tabs>
          <w:tab w:val="left" w:pos="720"/>
        </w:tabs>
        <w:spacing w:before="120" w:after="120"/>
        <w:ind w:left="72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백업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사본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귀하는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설치하기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백업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사본을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만들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1"/>
          <w:numId w:val="23"/>
        </w:numPr>
        <w:tabs>
          <w:tab w:val="left" w:pos="720"/>
        </w:tabs>
        <w:spacing w:before="120" w:after="120"/>
        <w:ind w:left="72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소프트웨어의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온라인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서비스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소프트웨어의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일부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기능은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온라인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서비스를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사용하여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확장에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업데이트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정보를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제공하거나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콘텐츠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검색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사용자와의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공동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작업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보완을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가능하게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합니다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전반에서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사용된</w:t>
      </w:r>
      <w:r>
        <w:rPr>
          <w:rFonts w:eastAsia="Gulim" w:cs="Batang"/>
          <w:sz w:val="20"/>
          <w:szCs w:val="20"/>
          <w:lang w:eastAsia="ko-KR"/>
        </w:rPr>
        <w:t xml:space="preserve"> "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>"</w:t>
      </w:r>
      <w:r>
        <w:rPr>
          <w:rFonts w:eastAsia="Gulim" w:cs="Batang"/>
          <w:sz w:val="20"/>
          <w:szCs w:val="20"/>
          <w:lang w:eastAsia="ko-KR"/>
        </w:rPr>
        <w:t>라는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용어에는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이러한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온라인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서비스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기능이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포함됩니다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1"/>
          <w:numId w:val="23"/>
        </w:numPr>
        <w:tabs>
          <w:tab w:val="left" w:pos="720"/>
        </w:tabs>
        <w:spacing w:before="120" w:after="120"/>
        <w:ind w:left="72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데모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사용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상기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허용된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사용권에는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시연하기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포함됩니다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3"/>
        </w:numPr>
        <w:tabs>
          <w:tab w:val="left" w:pos="360"/>
        </w:tabs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지원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 xml:space="preserve"> Visual Studio Community 2019 for Mac</w:t>
      </w:r>
      <w:r>
        <w:rPr>
          <w:rFonts w:eastAsia="Gulim" w:cs="Batang"/>
          <w:sz w:val="20"/>
          <w:szCs w:val="20"/>
          <w:lang w:eastAsia="ko-KR"/>
        </w:rPr>
        <w:t>은</w:t>
      </w:r>
      <w:r>
        <w:rPr>
          <w:rFonts w:eastAsia="Gulim" w:cs="Batang"/>
          <w:sz w:val="20"/>
          <w:szCs w:val="20"/>
          <w:lang w:eastAsia="ko-KR"/>
        </w:rPr>
        <w:t xml:space="preserve"> "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그대로</w:t>
      </w:r>
      <w:r>
        <w:rPr>
          <w:rFonts w:eastAsia="Gulim" w:cs="Batang"/>
          <w:sz w:val="20"/>
          <w:szCs w:val="20"/>
          <w:lang w:eastAsia="ko-KR"/>
        </w:rPr>
        <w:t xml:space="preserve">" </w:t>
      </w:r>
      <w:r>
        <w:rPr>
          <w:rFonts w:eastAsia="Gulim" w:cs="Batang"/>
          <w:sz w:val="20"/>
          <w:szCs w:val="20"/>
          <w:lang w:eastAsia="ko-KR"/>
        </w:rPr>
        <w:t>사용이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허용되므로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지원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서비스를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제공하지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않을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3"/>
        </w:numPr>
        <w:tabs>
          <w:tab w:val="left" w:pos="360"/>
        </w:tabs>
        <w:spacing w:before="120" w:after="120"/>
        <w:ind w:left="360"/>
        <w:rPr>
          <w:rFonts w:eastAsia="Gulim"/>
          <w:b/>
          <w:caps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보증의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부인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VISUAL STUDIO COMMUNITY 2019 FOR MAC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은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"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있는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그대로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"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사용이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허용됩니다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.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사용으로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발생하는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위험은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귀하의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책임입니다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. MICROSOFT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는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어떠한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명시적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보증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,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보장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또는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조건도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제시하지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않습니다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.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귀하가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거주하는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지역의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법규가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허용하는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범위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내에서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MICROSOFT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는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상업성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,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특정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목적에의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적합성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및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비침해성과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관련된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묵시적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보증을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배제합니다</w:t>
      </w:r>
      <w:r>
        <w:rPr>
          <w:rFonts w:eastAsia="Gulim" w:cs="Batang"/>
          <w:b/>
          <w:bCs/>
          <w:caps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3"/>
        </w:numPr>
        <w:tabs>
          <w:tab w:val="left" w:pos="360"/>
        </w:tabs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손해의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제한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b/>
          <w:bCs/>
          <w:sz w:val="20"/>
          <w:szCs w:val="20"/>
          <w:lang w:eastAsia="ko-KR"/>
        </w:rPr>
        <w:t>귀하는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직접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손해에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한해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MICROSOFT</w:t>
      </w:r>
      <w:r>
        <w:rPr>
          <w:rFonts w:eastAsia="Gulim" w:cs="Batang"/>
          <w:b/>
          <w:bCs/>
          <w:sz w:val="20"/>
          <w:szCs w:val="20"/>
          <w:lang w:eastAsia="ko-KR"/>
        </w:rPr>
        <w:t>와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그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공급자로부터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최대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미화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$5.00</w:t>
      </w:r>
      <w:r>
        <w:rPr>
          <w:rFonts w:eastAsia="Gulim" w:cs="Batang"/>
          <w:b/>
          <w:bCs/>
          <w:sz w:val="20"/>
          <w:szCs w:val="20"/>
          <w:lang w:eastAsia="ko-KR"/>
        </w:rPr>
        <w:t>까지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보상받을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수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있습니다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b/>
          <w:bCs/>
          <w:sz w:val="20"/>
          <w:szCs w:val="20"/>
          <w:lang w:eastAsia="ko-KR"/>
        </w:rPr>
        <w:t>결과적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손해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>
        <w:rPr>
          <w:rFonts w:eastAsia="Gulim" w:cs="Batang"/>
          <w:b/>
          <w:bCs/>
          <w:sz w:val="20"/>
          <w:szCs w:val="20"/>
          <w:lang w:eastAsia="ko-KR"/>
        </w:rPr>
        <w:t>이익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손실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>
        <w:rPr>
          <w:rFonts w:eastAsia="Gulim" w:cs="Batang"/>
          <w:b/>
          <w:bCs/>
          <w:sz w:val="20"/>
          <w:szCs w:val="20"/>
          <w:lang w:eastAsia="ko-KR"/>
        </w:rPr>
        <w:t>특별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>
        <w:rPr>
          <w:rFonts w:eastAsia="Gulim" w:cs="Batang"/>
          <w:b/>
          <w:bCs/>
          <w:sz w:val="20"/>
          <w:szCs w:val="20"/>
          <w:lang w:eastAsia="ko-KR"/>
        </w:rPr>
        <w:t>간접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또는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부수적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손해를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포함한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기타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모든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손해에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대해서는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보상을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받을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수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없습니다</w:t>
      </w:r>
      <w:r>
        <w:rPr>
          <w:rFonts w:eastAsia="Gulim" w:cs="Batang"/>
          <w:b/>
          <w:bCs/>
          <w:sz w:val="20"/>
          <w:szCs w:val="20"/>
          <w:lang w:eastAsia="ko-KR"/>
        </w:rPr>
        <w:t>.</w:t>
      </w:r>
    </w:p>
    <w:p>
      <w:pPr>
        <w:pStyle w:val="Heading1"/>
        <w:spacing w:before="120" w:after="120"/>
        <w:ind w:left="360" w:hanging="3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사항은</w:t>
      </w:r>
      <w:r>
        <w:rPr>
          <w:rFonts w:eastAsia="Gulim" w:cs="Batang"/>
          <w:sz w:val="20"/>
          <w:szCs w:val="20"/>
          <w:lang w:eastAsia="ko-KR"/>
        </w:rPr>
        <w:t xml:space="preserve"> (a) </w:t>
      </w:r>
      <w:r>
        <w:rPr>
          <w:rFonts w:eastAsia="Gulim" w:cs="Batang"/>
          <w:sz w:val="20"/>
          <w:szCs w:val="20"/>
          <w:lang w:eastAsia="ko-KR"/>
        </w:rPr>
        <w:t>제</w:t>
      </w:r>
      <w:r>
        <w:rPr>
          <w:rFonts w:eastAsia="Gulim" w:cs="Batang"/>
          <w:sz w:val="20"/>
          <w:szCs w:val="20"/>
          <w:lang w:eastAsia="ko-KR"/>
        </w:rPr>
        <w:t>3</w:t>
      </w:r>
      <w:r>
        <w:rPr>
          <w:rFonts w:eastAsia="Gulim" w:cs="Batang"/>
          <w:sz w:val="20"/>
          <w:szCs w:val="20"/>
          <w:lang w:eastAsia="ko-KR"/>
        </w:rPr>
        <w:t>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인터넷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사이트상의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서비스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콘텐츠</w:t>
      </w:r>
      <w:r>
        <w:rPr>
          <w:rFonts w:eastAsia="Gulim" w:cs="Batang"/>
          <w:sz w:val="20"/>
          <w:szCs w:val="20"/>
          <w:lang w:eastAsia="ko-KR"/>
        </w:rPr>
        <w:t>(</w:t>
      </w:r>
      <w:r>
        <w:rPr>
          <w:rFonts w:eastAsia="Gulim" w:cs="Batang"/>
          <w:sz w:val="20"/>
          <w:szCs w:val="20"/>
          <w:lang w:eastAsia="ko-KR"/>
        </w:rPr>
        <w:t>코드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포함</w:t>
      </w:r>
      <w:r>
        <w:rPr>
          <w:rFonts w:eastAsia="Gulim" w:cs="Batang"/>
          <w:sz w:val="20"/>
          <w:szCs w:val="20"/>
          <w:lang w:eastAsia="ko-KR"/>
        </w:rPr>
        <w:t xml:space="preserve">)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</w:t>
      </w:r>
      <w:r>
        <w:rPr>
          <w:rFonts w:eastAsia="Gulim" w:cs="Batang"/>
          <w:sz w:val="20"/>
          <w:szCs w:val="20"/>
          <w:lang w:eastAsia="ko-KR"/>
        </w:rPr>
        <w:t>3</w:t>
      </w:r>
      <w:r>
        <w:rPr>
          <w:rFonts w:eastAsia="Gulim" w:cs="Batang"/>
          <w:sz w:val="20"/>
          <w:szCs w:val="20"/>
          <w:lang w:eastAsia="ko-KR"/>
        </w:rPr>
        <w:t>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관련하여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발생하는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모든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문제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(b) </w:t>
      </w:r>
      <w:r>
        <w:rPr>
          <w:rFonts w:eastAsia="Gulim" w:cs="Batang"/>
          <w:sz w:val="20"/>
          <w:szCs w:val="20"/>
          <w:lang w:eastAsia="ko-KR"/>
        </w:rPr>
        <w:t>계약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위반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보증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보장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불이행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무과실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책임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과실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해당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법규에서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허용하는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범위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불법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행위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등으로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인한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청구에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Heading1"/>
        <w:spacing w:before="120" w:after="120"/>
        <w:ind w:left="360" w:hanging="3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Microsoft</w:t>
      </w:r>
      <w:r>
        <w:rPr>
          <w:rFonts w:eastAsia="Gulim" w:cs="Batang"/>
          <w:sz w:val="20"/>
          <w:szCs w:val="20"/>
          <w:lang w:eastAsia="ko-KR"/>
        </w:rPr>
        <w:t>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그러한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손해의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가능성에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사전에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알고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있었거나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알아야만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했던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경우에도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적용됩니다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귀하가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거주하고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국가나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주에서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부수적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결과적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손해의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배제나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제한을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허용하지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않는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제한이나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배제가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적용되지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않을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Bdr>
          <w:bottom w:val="single" w:sz="4" w:space="1" w:color="auto"/>
        </w:pBdr>
        <w:spacing w:before="120" w:after="120" w:line="240" w:lineRule="auto"/>
        <w:rPr>
          <w:rFonts w:ascii="Tahoma" w:eastAsia="Gulim" w:hAnsi="Tahoma" w:cs="Tahoma"/>
          <w:sz w:val="20"/>
          <w:szCs w:val="20"/>
        </w:rPr>
      </w:pPr>
    </w:p>
    <w:p>
      <w:pPr>
        <w:pStyle w:val="Default"/>
        <w:spacing w:before="120" w:after="12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조항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II: VISUAL STUDIO PROFESSIONAL 2019 FOR MAC </w:t>
      </w:r>
      <w:r>
        <w:rPr>
          <w:rFonts w:eastAsia="Gulim" w:cs="Batang"/>
          <w:b/>
          <w:bCs/>
          <w:sz w:val="20"/>
          <w:szCs w:val="20"/>
          <w:lang w:eastAsia="ko-KR"/>
        </w:rPr>
        <w:t>및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VISUAL STUDIO ENTERPRISE 2019 FOR MAC. 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조항은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("Visual Studio </w:t>
      </w:r>
      <w:r>
        <w:rPr>
          <w:rFonts w:eastAsia="Gulim" w:cs="Batang"/>
          <w:sz w:val="20"/>
          <w:szCs w:val="20"/>
          <w:lang w:eastAsia="ko-KR"/>
        </w:rPr>
        <w:t>구독</w:t>
      </w:r>
      <w:r>
        <w:rPr>
          <w:rFonts w:eastAsia="Gulim" w:cs="Batang"/>
          <w:sz w:val="20"/>
          <w:szCs w:val="20"/>
          <w:lang w:eastAsia="ko-KR"/>
        </w:rPr>
        <w:t>")</w:t>
      </w:r>
      <w:r>
        <w:rPr>
          <w:rFonts w:eastAsia="Gulim" w:cs="Batang"/>
          <w:sz w:val="20"/>
          <w:szCs w:val="20"/>
          <w:lang w:eastAsia="ko-KR"/>
        </w:rPr>
        <w:t>의</w:t>
      </w:r>
      <w:r>
        <w:rPr>
          <w:rFonts w:eastAsia="Gulim" w:cs="Batang"/>
          <w:sz w:val="20"/>
          <w:szCs w:val="20"/>
          <w:lang w:eastAsia="ko-KR"/>
        </w:rPr>
        <w:t xml:space="preserve"> Professional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Enterprise </w:t>
      </w:r>
      <w:r>
        <w:rPr>
          <w:rFonts w:eastAsia="Gulim" w:cs="Batang"/>
          <w:sz w:val="20"/>
          <w:szCs w:val="20"/>
          <w:lang w:eastAsia="ko-KR"/>
        </w:rPr>
        <w:t>버전에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lastRenderedPageBreak/>
        <w:t>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구독을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구입하는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권한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보증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지원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혜택에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기술하고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 xml:space="preserve">. Visual Studio </w:t>
      </w:r>
      <w:r>
        <w:rPr>
          <w:rFonts w:eastAsia="Gulim" w:cs="Batang"/>
          <w:sz w:val="20"/>
          <w:szCs w:val="20"/>
          <w:lang w:eastAsia="ko-KR"/>
        </w:rPr>
        <w:t>구독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쿠폰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코드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액세스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자격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증명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공유는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허용되지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않습니다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개요</w:t>
      </w:r>
      <w:r>
        <w:rPr>
          <w:rFonts w:eastAsia="Gulim" w:cs="Batang"/>
          <w:b/>
          <w:bCs/>
          <w:sz w:val="20"/>
          <w:szCs w:val="20"/>
          <w:lang w:eastAsia="ko-KR"/>
        </w:rPr>
        <w:t>.</w:t>
      </w:r>
    </w:p>
    <w:p>
      <w:pPr>
        <w:pStyle w:val="Default"/>
        <w:tabs>
          <w:tab w:val="left" w:pos="360"/>
        </w:tabs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 xml:space="preserve">a. </w:t>
      </w:r>
      <w:r>
        <w:rPr>
          <w:rFonts w:eastAsia="Gulim" w:cs="Batang"/>
          <w:b/>
          <w:bCs/>
          <w:sz w:val="20"/>
          <w:szCs w:val="20"/>
          <w:lang w:eastAsia="ko-KR"/>
        </w:rPr>
        <w:tab/>
      </w:r>
      <w:r>
        <w:rPr>
          <w:rFonts w:eastAsia="Gulim" w:cs="Batang"/>
          <w:b/>
          <w:bCs/>
          <w:sz w:val="20"/>
          <w:szCs w:val="20"/>
          <w:lang w:eastAsia="ko-KR"/>
        </w:rPr>
        <w:t>소프트웨어</w:t>
      </w:r>
      <w:r>
        <w:rPr>
          <w:rFonts w:eastAsia="Gulim" w:cs="Batang"/>
          <w:b/>
          <w:bCs/>
          <w:sz w:val="20"/>
          <w:szCs w:val="20"/>
          <w:lang w:eastAsia="ko-KR"/>
        </w:rPr>
        <w:t>.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도구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설명서가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포함되어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tabs>
          <w:tab w:val="left" w:pos="360"/>
        </w:tabs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b.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ab/>
      </w:r>
      <w:r>
        <w:rPr>
          <w:rFonts w:eastAsia="Gulim" w:cs="Batang"/>
          <w:b/>
          <w:bCs/>
          <w:sz w:val="20"/>
          <w:szCs w:val="20"/>
          <w:lang w:eastAsia="ko-KR"/>
        </w:rPr>
        <w:t>라이선스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모델</w:t>
      </w:r>
      <w:r>
        <w:rPr>
          <w:rFonts w:eastAsia="Gulim" w:cs="Batang"/>
          <w:b/>
          <w:bCs/>
          <w:sz w:val="20"/>
          <w:szCs w:val="20"/>
          <w:lang w:eastAsia="ko-KR"/>
        </w:rPr>
        <w:t>.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단위로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허가됩니다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사용권</w:t>
      </w:r>
      <w:r>
        <w:rPr>
          <w:rFonts w:eastAsia="Gulim" w:cs="Batang"/>
          <w:b/>
          <w:bCs/>
          <w:sz w:val="20"/>
          <w:szCs w:val="20"/>
          <w:lang w:eastAsia="ko-KR"/>
        </w:rPr>
        <w:t>.</w:t>
      </w:r>
    </w:p>
    <w:p>
      <w:pPr>
        <w:pStyle w:val="Default"/>
        <w:numPr>
          <w:ilvl w:val="1"/>
          <w:numId w:val="24"/>
        </w:numPr>
        <w:tabs>
          <w:tab w:val="left" w:pos="720"/>
        </w:tabs>
        <w:spacing w:before="120" w:after="120"/>
        <w:ind w:left="72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일반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명의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사용자가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테스트를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목적으로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장치에서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사본을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여기에는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전적으로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전용인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고유한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내부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서버에서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사본의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포함됩니다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하지만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구성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요소를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분리하여</w:t>
      </w:r>
      <w:r>
        <w:rPr>
          <w:rFonts w:eastAsia="Gulim" w:cs="Batang"/>
          <w:sz w:val="20"/>
          <w:szCs w:val="20"/>
          <w:lang w:eastAsia="ko-KR"/>
        </w:rPr>
        <w:t xml:space="preserve"> (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달리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명시된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제외하고</w:t>
      </w:r>
      <w:r>
        <w:rPr>
          <w:rFonts w:eastAsia="Gulim" w:cs="Batang"/>
          <w:sz w:val="20"/>
          <w:szCs w:val="20"/>
          <w:lang w:eastAsia="ko-KR"/>
        </w:rPr>
        <w:t xml:space="preserve">) </w:t>
      </w:r>
      <w:r>
        <w:rPr>
          <w:rFonts w:eastAsia="Gulim" w:cs="Batang"/>
          <w:sz w:val="20"/>
          <w:szCs w:val="20"/>
          <w:lang w:eastAsia="ko-KR"/>
        </w:rPr>
        <w:t>프로덕션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환경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</w:t>
      </w:r>
      <w:r>
        <w:rPr>
          <w:rFonts w:eastAsia="Gulim" w:cs="Batang"/>
          <w:sz w:val="20"/>
          <w:szCs w:val="20"/>
          <w:lang w:eastAsia="ko-KR"/>
        </w:rPr>
        <w:t>3</w:t>
      </w:r>
      <w:r>
        <w:rPr>
          <w:rFonts w:eastAsia="Gulim" w:cs="Batang"/>
          <w:sz w:val="20"/>
          <w:szCs w:val="20"/>
          <w:lang w:eastAsia="ko-KR"/>
        </w:rPr>
        <w:t>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장치에서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실행하거나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테스트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용도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이외의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용도로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실행할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없습니다</w:t>
      </w:r>
      <w:r>
        <w:rPr>
          <w:rFonts w:eastAsia="Gulim" w:cs="Batang"/>
          <w:sz w:val="20"/>
          <w:szCs w:val="20"/>
          <w:lang w:eastAsia="ko-KR"/>
        </w:rPr>
        <w:t>. Microsoft Azure</w:t>
      </w:r>
      <w:r>
        <w:rPr>
          <w:rFonts w:eastAsia="Gulim" w:cs="Batang"/>
          <w:sz w:val="20"/>
          <w:szCs w:val="20"/>
          <w:lang w:eastAsia="ko-KR"/>
        </w:rPr>
        <w:t>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실행하기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위해서는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별도의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온라인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요금을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요구할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1"/>
          <w:numId w:val="24"/>
        </w:numPr>
        <w:tabs>
          <w:tab w:val="left" w:pos="720"/>
        </w:tabs>
        <w:spacing w:before="120" w:after="120"/>
        <w:ind w:left="72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작업</w:t>
      </w:r>
      <w:r>
        <w:rPr>
          <w:rFonts w:eastAsia="Gulim" w:cs="Batang"/>
          <w:sz w:val="20"/>
          <w:szCs w:val="20"/>
          <w:lang w:eastAsia="ko-KR"/>
        </w:rPr>
        <w:t>.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작업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작업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구성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요소가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지원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정책에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따라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제공되는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범위를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제외하고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내에서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작업의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1"/>
          <w:numId w:val="24"/>
        </w:numPr>
        <w:tabs>
          <w:tab w:val="left" w:pos="720"/>
        </w:tabs>
        <w:spacing w:before="120" w:after="120"/>
        <w:ind w:left="720"/>
        <w:rPr>
          <w:rFonts w:eastAsia="Gulim"/>
          <w:bCs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백업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사본</w:t>
      </w:r>
      <w:r>
        <w:rPr>
          <w:rFonts w:eastAsia="Gulim" w:cs="Batang"/>
          <w:b/>
          <w:bCs/>
          <w:sz w:val="20"/>
          <w:szCs w:val="20"/>
          <w:lang w:eastAsia="ko-KR"/>
        </w:rPr>
        <w:t>.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설치하기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백업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사본을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만들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1"/>
          <w:numId w:val="24"/>
        </w:numPr>
        <w:tabs>
          <w:tab w:val="left" w:pos="720"/>
        </w:tabs>
        <w:spacing w:before="120" w:after="120"/>
        <w:ind w:left="720"/>
        <w:rPr>
          <w:rFonts w:eastAsia="Gulim"/>
          <w:bCs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소프트웨어의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온라인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서비스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소프트웨어의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일부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기능은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온라인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서비스를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사용하여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확장에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업데이트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정보를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제공하거나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콘텐츠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검색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사용자와의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공동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작업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보완을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가능하게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합니다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전반에서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사용된</w:t>
      </w:r>
      <w:r>
        <w:rPr>
          <w:rFonts w:eastAsia="Gulim" w:cs="Batang"/>
          <w:sz w:val="20"/>
          <w:szCs w:val="20"/>
          <w:lang w:eastAsia="ko-KR"/>
        </w:rPr>
        <w:t xml:space="preserve"> "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>"</w:t>
      </w:r>
      <w:r>
        <w:rPr>
          <w:rFonts w:eastAsia="Gulim" w:cs="Batang"/>
          <w:sz w:val="20"/>
          <w:szCs w:val="20"/>
          <w:lang w:eastAsia="ko-KR"/>
        </w:rPr>
        <w:t>라는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용어에는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이러한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온라인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서비스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기능이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포함됩니다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1"/>
          <w:numId w:val="24"/>
        </w:numPr>
        <w:tabs>
          <w:tab w:val="left" w:pos="720"/>
        </w:tabs>
        <w:spacing w:before="120" w:after="120"/>
        <w:ind w:left="72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데모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사용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상기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허용된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사용권에는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시연하기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포함됩니다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rFonts w:eastAsia="Gulim"/>
          <w:b/>
          <w:bCs/>
          <w:caps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미리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보기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버전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미리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보기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인사이더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알파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베타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sz w:val="20"/>
          <w:szCs w:val="20"/>
          <w:lang w:eastAsia="ko-KR"/>
        </w:rPr>
        <w:t>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출시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버전</w:t>
      </w:r>
      <w:r>
        <w:rPr>
          <w:rFonts w:eastAsia="Gulim" w:cs="Batang"/>
          <w:sz w:val="20"/>
          <w:szCs w:val="20"/>
          <w:lang w:eastAsia="ko-KR"/>
        </w:rPr>
        <w:t>(“</w:t>
      </w:r>
      <w:r>
        <w:rPr>
          <w:rFonts w:eastAsia="Gulim" w:cs="Batang"/>
          <w:sz w:val="20"/>
          <w:szCs w:val="20"/>
          <w:lang w:eastAsia="ko-KR"/>
        </w:rPr>
        <w:t>미리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보기</w:t>
      </w:r>
      <w:r>
        <w:rPr>
          <w:rFonts w:eastAsia="Gulim" w:cs="Batang"/>
          <w:sz w:val="20"/>
          <w:szCs w:val="20"/>
          <w:lang w:eastAsia="ko-KR"/>
        </w:rPr>
        <w:t>”)</w:t>
      </w:r>
      <w:r>
        <w:rPr>
          <w:rFonts w:eastAsia="Gulim" w:cs="Batang"/>
          <w:sz w:val="20"/>
          <w:szCs w:val="20"/>
          <w:lang w:eastAsia="ko-KR"/>
        </w:rPr>
        <w:t>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사용하기로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선택할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미리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보기는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시험판이며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상업적으로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개정된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출시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버전과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상당히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따라서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최종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버전과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다르게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작동할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 Microsoft</w:t>
      </w:r>
      <w:r>
        <w:rPr>
          <w:rFonts w:eastAsia="Gulim" w:cs="Batang"/>
          <w:sz w:val="20"/>
          <w:szCs w:val="20"/>
          <w:lang w:eastAsia="ko-KR"/>
        </w:rPr>
        <w:t>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최종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상업용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버전을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변경할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 Microsoft</w:t>
      </w:r>
      <w:r>
        <w:rPr>
          <w:rFonts w:eastAsia="Gulim" w:cs="Batang"/>
          <w:sz w:val="20"/>
          <w:szCs w:val="20"/>
          <w:lang w:eastAsia="ko-KR"/>
        </w:rPr>
        <w:t>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귀하에게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미리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보기에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유지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보수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기술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지원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업데이트를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제공할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의무를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갖지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않습니다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귀하가</w:t>
      </w:r>
      <w:r>
        <w:rPr>
          <w:rFonts w:eastAsia="Gulim" w:cs="Batang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sz w:val="20"/>
          <w:szCs w:val="20"/>
          <w:lang w:eastAsia="ko-KR"/>
        </w:rPr>
        <w:t>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미리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보기에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설명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제안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피드백</w:t>
      </w:r>
      <w:r>
        <w:rPr>
          <w:rFonts w:eastAsia="Gulim" w:cs="Batang"/>
          <w:sz w:val="20"/>
          <w:szCs w:val="20"/>
          <w:lang w:eastAsia="ko-KR"/>
        </w:rPr>
        <w:t>(“</w:t>
      </w:r>
      <w:r>
        <w:rPr>
          <w:rFonts w:eastAsia="Gulim" w:cs="Batang"/>
          <w:sz w:val="20"/>
          <w:szCs w:val="20"/>
          <w:lang w:eastAsia="ko-KR"/>
        </w:rPr>
        <w:t>피드백</w:t>
      </w:r>
      <w:r>
        <w:rPr>
          <w:rFonts w:eastAsia="Gulim" w:cs="Batang"/>
          <w:sz w:val="20"/>
          <w:szCs w:val="20"/>
          <w:lang w:eastAsia="ko-KR"/>
        </w:rPr>
        <w:t>”)</w:t>
      </w:r>
      <w:r>
        <w:rPr>
          <w:rFonts w:eastAsia="Gulim" w:cs="Batang"/>
          <w:sz w:val="20"/>
          <w:szCs w:val="20"/>
          <w:lang w:eastAsia="ko-KR"/>
        </w:rPr>
        <w:t>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제공하면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어떤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방법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목적으로든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피드백을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권한을</w:t>
      </w:r>
      <w:r>
        <w:rPr>
          <w:rFonts w:eastAsia="Gulim" w:cs="Batang"/>
          <w:sz w:val="20"/>
          <w:szCs w:val="20"/>
          <w:lang w:eastAsia="ko-KR"/>
        </w:rPr>
        <w:t xml:space="preserve"> Microsoft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파트너에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제공하는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것입니다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tabs>
          <w:tab w:val="left" w:pos="360"/>
        </w:tabs>
        <w:spacing w:before="120" w:after="120"/>
        <w:ind w:left="360"/>
        <w:rPr>
          <w:rFonts w:eastAsia="Gulim"/>
          <w:b/>
          <w:bCs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미리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보기는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“</w:t>
      </w:r>
      <w:r>
        <w:rPr>
          <w:rFonts w:eastAsia="Gulim" w:cs="Batang"/>
          <w:b/>
          <w:bCs/>
          <w:sz w:val="20"/>
          <w:szCs w:val="20"/>
          <w:lang w:eastAsia="ko-KR"/>
        </w:rPr>
        <w:t>있는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그대로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” </w:t>
      </w:r>
      <w:r>
        <w:rPr>
          <w:rFonts w:eastAsia="Gulim" w:cs="Batang"/>
          <w:b/>
          <w:bCs/>
          <w:sz w:val="20"/>
          <w:szCs w:val="20"/>
          <w:lang w:eastAsia="ko-KR"/>
        </w:rPr>
        <w:t>제공되며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>
        <w:rPr>
          <w:rFonts w:eastAsia="Gulim" w:cs="Batang"/>
          <w:b/>
          <w:bCs/>
          <w:sz w:val="20"/>
          <w:szCs w:val="20"/>
          <w:lang w:eastAsia="ko-KR"/>
        </w:rPr>
        <w:t>귀하는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그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사용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위험에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대한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책임을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감수해야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합니다</w:t>
      </w:r>
      <w:r>
        <w:rPr>
          <w:rFonts w:eastAsia="Gulim" w:cs="Batang"/>
          <w:b/>
          <w:bCs/>
          <w:sz w:val="20"/>
          <w:szCs w:val="20"/>
          <w:lang w:eastAsia="ko-KR"/>
        </w:rPr>
        <w:t>. Microsoft</w:t>
      </w:r>
      <w:r>
        <w:rPr>
          <w:rFonts w:eastAsia="Gulim" w:cs="Batang"/>
          <w:b/>
          <w:bCs/>
          <w:sz w:val="20"/>
          <w:szCs w:val="20"/>
          <w:lang w:eastAsia="ko-KR"/>
        </w:rPr>
        <w:t>는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어떠한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명시적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보증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>
        <w:rPr>
          <w:rFonts w:eastAsia="Gulim" w:cs="Batang"/>
          <w:b/>
          <w:bCs/>
          <w:sz w:val="20"/>
          <w:szCs w:val="20"/>
          <w:lang w:eastAsia="ko-KR"/>
        </w:rPr>
        <w:t>보장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또는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조건도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제시하지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않습니다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b/>
          <w:bCs/>
          <w:sz w:val="20"/>
          <w:szCs w:val="20"/>
          <w:lang w:eastAsia="ko-KR"/>
        </w:rPr>
        <w:t>귀하가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거주하는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지역의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법률이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허용하는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범위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내에서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MICROSOFT</w:t>
      </w:r>
      <w:r>
        <w:rPr>
          <w:rFonts w:eastAsia="Gulim" w:cs="Batang"/>
          <w:b/>
          <w:bCs/>
          <w:sz w:val="20"/>
          <w:szCs w:val="20"/>
          <w:lang w:eastAsia="ko-KR"/>
        </w:rPr>
        <w:t>는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상업성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>
        <w:rPr>
          <w:rFonts w:eastAsia="Gulim" w:cs="Batang"/>
          <w:b/>
          <w:bCs/>
          <w:sz w:val="20"/>
          <w:szCs w:val="20"/>
          <w:lang w:eastAsia="ko-KR"/>
        </w:rPr>
        <w:t>특정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목적에의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적합성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및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비침해성과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관련된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묵시적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보증을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배제합니다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 xml:space="preserve"> </w:t>
      </w:r>
    </w:p>
    <w:p>
      <w:pPr>
        <w:pStyle w:val="Default"/>
        <w:tabs>
          <w:tab w:val="left" w:pos="360"/>
        </w:tabs>
        <w:spacing w:before="120" w:after="120"/>
        <w:ind w:left="360"/>
        <w:rPr>
          <w:rFonts w:eastAsia="Gulim"/>
          <w:b/>
          <w:bCs/>
          <w:caps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오스트레일리아에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해당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– </w:t>
      </w:r>
      <w:r>
        <w:rPr>
          <w:rFonts w:eastAsia="Gulim" w:cs="Batang"/>
          <w:b/>
          <w:bCs/>
          <w:sz w:val="20"/>
          <w:szCs w:val="20"/>
          <w:lang w:eastAsia="ko-KR"/>
        </w:rPr>
        <w:t>귀하는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오스트레일리아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소비자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보호법에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따라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법적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권리를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보유하며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이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계약서의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어떠한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내용도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그러한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권리에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영향을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미쳐서는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안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됩니다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 xml:space="preserve"> </w:t>
      </w:r>
    </w:p>
    <w:p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lastRenderedPageBreak/>
        <w:t>전매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금지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소프트웨어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(“Not for Resale” </w:t>
      </w:r>
      <w:r>
        <w:rPr>
          <w:rFonts w:eastAsia="Gulim" w:cs="Batang"/>
          <w:b/>
          <w:bCs/>
          <w:sz w:val="20"/>
          <w:szCs w:val="20"/>
          <w:lang w:eastAsia="ko-KR"/>
        </w:rPr>
        <w:t>또는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“NFR”). </w:t>
      </w:r>
      <w:r>
        <w:rPr>
          <w:rFonts w:eastAsia="Gulim" w:cs="Batang"/>
          <w:sz w:val="20"/>
          <w:szCs w:val="20"/>
          <w:lang w:eastAsia="ko-KR"/>
        </w:rPr>
        <w:t xml:space="preserve"> "NFR"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"</w:t>
      </w:r>
      <w:r>
        <w:rPr>
          <w:rFonts w:eastAsia="Gulim" w:cs="Batang"/>
          <w:sz w:val="20"/>
          <w:szCs w:val="20"/>
          <w:lang w:eastAsia="ko-KR"/>
        </w:rPr>
        <w:t>전매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금지</w:t>
      </w:r>
      <w:r>
        <w:rPr>
          <w:rFonts w:eastAsia="Gulim" w:cs="Batang"/>
          <w:sz w:val="20"/>
          <w:szCs w:val="20"/>
          <w:lang w:eastAsia="ko-KR"/>
        </w:rPr>
        <w:t xml:space="preserve">" </w:t>
      </w:r>
      <w:r>
        <w:rPr>
          <w:rFonts w:eastAsia="Gulim" w:cs="Batang"/>
          <w:sz w:val="20"/>
          <w:szCs w:val="20"/>
          <w:lang w:eastAsia="ko-KR"/>
        </w:rPr>
        <w:t>표시가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해당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판매할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없습니다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이전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버전이나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다른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개정판</w:t>
      </w:r>
      <w:r>
        <w:rPr>
          <w:rFonts w:eastAsia="Gulim" w:cs="Batang"/>
          <w:b/>
          <w:bCs/>
          <w:sz w:val="20"/>
          <w:szCs w:val="20"/>
          <w:lang w:eastAsia="ko-KR"/>
        </w:rPr>
        <w:t>.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조건은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유효한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버전이나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개정판을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권리를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대신하지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않습니다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귀하는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해당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버전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개정판의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동시에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라이선스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증서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("Proof of License" </w:t>
      </w:r>
      <w:r>
        <w:rPr>
          <w:rFonts w:eastAsia="Gulim" w:cs="Batang"/>
          <w:b/>
          <w:bCs/>
          <w:sz w:val="20"/>
          <w:szCs w:val="20"/>
          <w:lang w:eastAsia="ko-KR"/>
        </w:rPr>
        <w:t>또는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"POL"). 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증서는</w:t>
      </w:r>
      <w:r>
        <w:rPr>
          <w:rFonts w:eastAsia="Gulim" w:cs="Batang"/>
          <w:sz w:val="20"/>
          <w:szCs w:val="20"/>
          <w:lang w:eastAsia="ko-KR"/>
        </w:rPr>
        <w:t xml:space="preserve"> Visual Studio </w:t>
      </w:r>
      <w:r>
        <w:rPr>
          <w:rFonts w:eastAsia="Gulim" w:cs="Batang"/>
          <w:sz w:val="20"/>
          <w:szCs w:val="20"/>
          <w:lang w:eastAsia="ko-KR"/>
        </w:rPr>
        <w:t>구독을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통해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받은</w:t>
      </w:r>
      <w:r>
        <w:rPr>
          <w:rFonts w:eastAsia="Gulim" w:cs="Batang"/>
          <w:sz w:val="20"/>
          <w:szCs w:val="20"/>
          <w:lang w:eastAsia="ko-KR"/>
        </w:rPr>
        <w:t xml:space="preserve"> Microsoft </w:t>
      </w:r>
      <w:r>
        <w:rPr>
          <w:rFonts w:eastAsia="Gulim" w:cs="Batang"/>
          <w:sz w:val="20"/>
          <w:szCs w:val="20"/>
          <w:lang w:eastAsia="ko-KR"/>
        </w:rPr>
        <w:t>쿠폰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코드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영수증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>/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귀하의</w:t>
      </w:r>
      <w:r>
        <w:rPr>
          <w:rFonts w:eastAsia="Gulim" w:cs="Batang"/>
          <w:sz w:val="20"/>
          <w:szCs w:val="20"/>
          <w:lang w:eastAsia="ko-KR"/>
        </w:rPr>
        <w:t xml:space="preserve"> Microsoft </w:t>
      </w:r>
      <w:r>
        <w:rPr>
          <w:rFonts w:eastAsia="Gulim" w:cs="Batang"/>
          <w:sz w:val="20"/>
          <w:szCs w:val="20"/>
          <w:lang w:eastAsia="ko-KR"/>
        </w:rPr>
        <w:t>계정을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통해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서비스로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액세스할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있음을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나타냅니다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제</w:t>
      </w:r>
      <w:r>
        <w:rPr>
          <w:rFonts w:eastAsia="Gulim" w:cs="Batang"/>
          <w:b/>
          <w:bCs/>
          <w:sz w:val="20"/>
          <w:szCs w:val="20"/>
          <w:lang w:eastAsia="ko-KR"/>
        </w:rPr>
        <w:t>3</w:t>
      </w:r>
      <w:r>
        <w:rPr>
          <w:rFonts w:eastAsia="Gulim" w:cs="Batang"/>
          <w:b/>
          <w:bCs/>
          <w:sz w:val="20"/>
          <w:szCs w:val="20"/>
          <w:lang w:eastAsia="ko-KR"/>
        </w:rPr>
        <w:t>자에게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양도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 </w:t>
      </w:r>
      <w:r>
        <w:rPr>
          <w:rFonts w:eastAsia="Gulim" w:cs="Batang"/>
          <w:sz w:val="20"/>
          <w:szCs w:val="20"/>
          <w:lang w:eastAsia="ko-KR"/>
        </w:rPr>
        <w:t xml:space="preserve"> Visual Studio</w:t>
      </w:r>
      <w:r>
        <w:rPr>
          <w:rFonts w:eastAsia="Gulim" w:cs="Batang"/>
          <w:sz w:val="20"/>
          <w:szCs w:val="20"/>
          <w:lang w:eastAsia="ko-KR"/>
        </w:rPr>
        <w:t>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구독하는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해당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직접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당사자에게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양도할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양도하기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전에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먼저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양수인이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양도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적용된다는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점에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동의해야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합니다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양도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시에는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쿠폰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코드를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함께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양도해야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합니다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양도인은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양도한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장치</w:t>
      </w:r>
      <w:r>
        <w:rPr>
          <w:rFonts w:eastAsia="Gulim" w:cs="Batang"/>
          <w:sz w:val="20"/>
          <w:szCs w:val="20"/>
          <w:lang w:eastAsia="ko-KR"/>
        </w:rPr>
        <w:t>(</w:t>
      </w:r>
      <w:r>
        <w:rPr>
          <w:rFonts w:eastAsia="Gulim" w:cs="Batang"/>
          <w:sz w:val="20"/>
          <w:szCs w:val="20"/>
          <w:lang w:eastAsia="ko-KR"/>
        </w:rPr>
        <w:t>들</w:t>
      </w:r>
      <w:r>
        <w:rPr>
          <w:rFonts w:eastAsia="Gulim" w:cs="Batang"/>
          <w:sz w:val="20"/>
          <w:szCs w:val="20"/>
          <w:lang w:eastAsia="ko-KR"/>
        </w:rPr>
        <w:t>)</w:t>
      </w:r>
      <w:r>
        <w:rPr>
          <w:rFonts w:eastAsia="Gulim" w:cs="Batang"/>
          <w:sz w:val="20"/>
          <w:szCs w:val="20"/>
          <w:lang w:eastAsia="ko-KR"/>
        </w:rPr>
        <w:t>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모든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복사본을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제거해야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합니다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양도인은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양도할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쿠폰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코드의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복사본을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보유할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없으며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달리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허가된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복사본만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보유할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사용하기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비영구적인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취득한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전매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금지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표시가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당사자에게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양도할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없습니다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지원</w:t>
      </w:r>
      <w:r>
        <w:rPr>
          <w:rFonts w:eastAsia="Gulim" w:cs="Batang"/>
          <w:b/>
          <w:bCs/>
          <w:sz w:val="20"/>
          <w:szCs w:val="20"/>
          <w:lang w:eastAsia="ko-KR"/>
        </w:rPr>
        <w:t>.</w:t>
      </w:r>
      <w:r>
        <w:rPr>
          <w:rFonts w:eastAsia="Gulim" w:cs="Batang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sz w:val="20"/>
          <w:szCs w:val="20"/>
          <w:lang w:eastAsia="ko-KR"/>
        </w:rPr>
        <w:t>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hyperlink r:id="rId6" w:history="1">
        <w:r>
          <w:rPr>
            <w:rFonts w:eastAsia="Gulim" w:cs="Batang"/>
            <w:color w:val="0000FF"/>
            <w:sz w:val="20"/>
            <w:szCs w:val="20"/>
            <w:u w:val="single"/>
            <w:lang w:eastAsia="ko-KR"/>
          </w:rPr>
          <w:t>https://support.microsoft.com</w:t>
        </w:r>
      </w:hyperlink>
      <w:r>
        <w:rPr>
          <w:rFonts w:eastAsia="Gulim" w:cs="Batang"/>
          <w:sz w:val="20"/>
          <w:szCs w:val="20"/>
          <w:lang w:eastAsia="ko-KR"/>
        </w:rPr>
        <w:t>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설명된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바와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같이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지원을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제공합니다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ListParagraph"/>
        <w:widowControl w:val="0"/>
        <w:numPr>
          <w:ilvl w:val="0"/>
          <w:numId w:val="24"/>
        </w:numPr>
        <w:ind w:left="360"/>
        <w:rPr>
          <w:rFonts w:ascii="Tahoma" w:eastAsia="Gulim" w:hAnsi="Tahoma" w:cs="Tahoma"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제한적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보증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.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Microsoft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적법하게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라이선스가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허여된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소프트웨어가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기본적으로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소프트웨어에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동봉된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Microsoft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설명서에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명시된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대로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작동할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것임을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보증합니다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이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제한적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보증은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귀하의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행위로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발생하거나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귀하가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지침을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위반해서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발생한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문제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또는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Microsoft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합리적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통제를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벗어난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사항으로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인해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발생한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문제에는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적용되지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않습니다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이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제한적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보증은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최초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사용자가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소프트웨어를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취득한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때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시작하여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1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년간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존속됩니다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이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기간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동안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Microsoft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로부터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수령한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추가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구성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요소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,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업데이트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또는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소프트웨어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교환에도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보증이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적용되나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이들의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보증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기간은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나머지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보증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기간과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30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중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긴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기간이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됩니다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소프트웨어를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양도할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경우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제한적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보증은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연장되지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않습니다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.</w:t>
      </w:r>
    </w:p>
    <w:p>
      <w:pPr>
        <w:pStyle w:val="ListParagraph"/>
        <w:widowControl w:val="0"/>
        <w:ind w:left="360"/>
        <w:rPr>
          <w:rFonts w:ascii="Tahoma" w:eastAsia="Gulim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Microsoft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는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제한적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보증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이외에는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어떠한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명시적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보증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,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보장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또는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조건도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제시하지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않습니다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Microsoft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는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상업성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,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특정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목적에의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적합성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및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비침해성을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포함하여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모든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묵시적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보증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및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조건을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배제합니다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해당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지역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법규에서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묵시적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보증의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제외를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허용하지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않는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경우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묵시적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보증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,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보장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또는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조건은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이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제한적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보증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기간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동안만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존속되며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해당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지역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법규가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허용하는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범위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내에서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제한됩니다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귀하가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거주하는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지역의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법규에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따라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제한적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보증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기간이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더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길어야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하는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경우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본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계약에도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불구하고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더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긴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보증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기간이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적용되나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본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계약에서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허용되는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구제수단만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이용할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수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있습니다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.</w:t>
      </w:r>
    </w:p>
    <w:p>
      <w:pPr>
        <w:pStyle w:val="ListParagraph"/>
        <w:widowControl w:val="0"/>
        <w:ind w:left="360"/>
        <w:rPr>
          <w:rFonts w:ascii="Tahoma" w:eastAsia="Gulim" w:hAnsi="Tahoma" w:cs="Tahoma"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Microsoft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가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제한적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보증을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불이행할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경우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Microsoft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는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(i)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무료로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소프트웨어를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수리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또는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교환해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주거나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(ii)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소프트웨어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또는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소프트웨어가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사전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설치된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Microsoft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장치의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반환을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수락하고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지불한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금액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(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있는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경우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)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을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환불하는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방법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중에서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선택할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수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>있습니다</w:t>
      </w:r>
      <w:r>
        <w:rPr>
          <w:rFonts w:ascii="Tahoma" w:eastAsia="Gulim" w:hAnsi="Tahoma" w:cs="Batang"/>
          <w:bCs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이는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보증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불이행에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대한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유일한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구제수단입니다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.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이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제한적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보증에서는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귀하에게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특정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법적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권리를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허가하며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,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귀하는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또는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국가마다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다른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기타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권리를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보유할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수도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있습니다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.</w:t>
      </w:r>
    </w:p>
    <w:p>
      <w:pPr>
        <w:pStyle w:val="ListParagraph"/>
        <w:widowControl w:val="0"/>
        <w:ind w:left="360"/>
        <w:rPr>
          <w:rFonts w:ascii="Tahoma" w:eastAsia="Gulim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Microsoft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제공할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있는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모든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수리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,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교환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또는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환불을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제외하고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귀하는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본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제한적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보증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,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본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계약의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기타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부분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또는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어떠한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이론에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따라서도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이익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손실이나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직접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,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결과적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,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특별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,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간접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또는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부수적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손해를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비롯한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손해에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대해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보상을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받거나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기타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구제수단을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이용할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없습니다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본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lastRenderedPageBreak/>
        <w:t>계약에서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손해의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배제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및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구제수단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제한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조항은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수리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,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교환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또는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환불이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귀하가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입은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손실에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대해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충분한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보상이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되지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않는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경우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, Microsoft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그러한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손해의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가능성에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대해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사전에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알고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있었거나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알아야만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했던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경우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또는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구제수단이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그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실질적인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목적에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부합되지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못하는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경우에도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적용됩니다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일부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및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국가에서는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부수적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,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결과적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또는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기타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손해에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대한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배제나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제한을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허용하지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않으므로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이러한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제한이나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배제가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귀하에게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적용되지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않을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수도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있습니다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본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계약의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조항에도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불구하고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해당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지역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법규에서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손해에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대한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Microsoft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보상을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허용하는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경우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귀하는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소프트웨어에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지불한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금액을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초과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(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또는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무료로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소프트웨어를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취득한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경우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최대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미화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$50)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하여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보상을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받을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없습니다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.</w:t>
      </w:r>
    </w:p>
    <w:p>
      <w:pPr>
        <w:pStyle w:val="ListParagraph"/>
        <w:widowControl w:val="0"/>
        <w:ind w:left="360"/>
        <w:jc w:val="center"/>
        <w:rPr>
          <w:rFonts w:ascii="Tahoma" w:eastAsia="Gulim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보증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color w:val="000000"/>
          <w:sz w:val="20"/>
          <w:szCs w:val="20"/>
          <w:shd w:val="clear" w:color="auto" w:fill="FFFFFF"/>
          <w:lang w:eastAsia="ko-KR"/>
        </w:rPr>
        <w:t>절차</w:t>
      </w:r>
    </w:p>
    <w:p>
      <w:pPr>
        <w:ind w:left="360"/>
        <w:rPr>
          <w:rFonts w:ascii="Tahoma" w:eastAsia="Gulim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서비스나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환불을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받으려면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구매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증명서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사본을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제출하고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Microsoft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반품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정책을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준수해야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합니다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그렇게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하려면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소프트웨어를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제거하여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Microsoft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에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반환하거나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소프트웨어와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소프트웨어가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설치된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Microsoft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브랜드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장치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전체를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반환해야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할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있으며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제품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키가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포함된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정품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인증서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레이블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(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장치에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제공되는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경우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)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이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부착되어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있어야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합니다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.</w:t>
      </w:r>
    </w:p>
    <w:p>
      <w:pPr>
        <w:ind w:left="360"/>
        <w:rPr>
          <w:rFonts w:ascii="Tahoma" w:eastAsia="Gulim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1.       </w:t>
      </w:r>
      <w:r>
        <w:rPr>
          <w:rFonts w:ascii="Tahoma" w:eastAsia="Gulim" w:hAnsi="Tahoma" w:cs="Batang"/>
          <w:color w:val="000000"/>
          <w:sz w:val="20"/>
          <w:szCs w:val="20"/>
          <w:u w:val="single"/>
          <w:shd w:val="clear" w:color="auto" w:fill="FFFFFF"/>
          <w:lang w:eastAsia="ko-KR"/>
        </w:rPr>
        <w:t>미국</w:t>
      </w:r>
      <w:r>
        <w:rPr>
          <w:rFonts w:ascii="Tahoma" w:eastAsia="Gulim" w:hAnsi="Tahoma" w:cs="Batang"/>
          <w:color w:val="000000"/>
          <w:sz w:val="20"/>
          <w:szCs w:val="20"/>
          <w:u w:val="single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u w:val="single"/>
          <w:shd w:val="clear" w:color="auto" w:fill="FFFFFF"/>
          <w:lang w:eastAsia="ko-KR"/>
        </w:rPr>
        <w:t>및</w:t>
      </w:r>
      <w:r>
        <w:rPr>
          <w:rFonts w:ascii="Tahoma" w:eastAsia="Gulim" w:hAnsi="Tahoma" w:cs="Batang"/>
          <w:color w:val="000000"/>
          <w:sz w:val="20"/>
          <w:szCs w:val="20"/>
          <w:u w:val="single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u w:val="single"/>
          <w:shd w:val="clear" w:color="auto" w:fill="FFFFFF"/>
          <w:lang w:eastAsia="ko-KR"/>
        </w:rPr>
        <w:t>캐나다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제한적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보증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서비스나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미국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또는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캐나다에서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취득한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소프트웨어에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대해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환불을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받을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있는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방법을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알고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싶은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경우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(800) MICROSOFT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전화하거나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, Microsoft Customer Service and Support, One Microsoft Way, Redmond, WA 98052-6399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우편을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보내거나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, (aka.ms/nareturns)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방문하십시오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.</w:t>
      </w:r>
    </w:p>
    <w:p>
      <w:pPr>
        <w:ind w:left="360"/>
        <w:rPr>
          <w:rFonts w:ascii="Tahoma" w:eastAsia="Gulim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2.       </w:t>
      </w:r>
      <w:r>
        <w:rPr>
          <w:rFonts w:ascii="Tahoma" w:eastAsia="Gulim" w:hAnsi="Tahoma" w:cs="Batang"/>
          <w:color w:val="000000"/>
          <w:sz w:val="20"/>
          <w:szCs w:val="20"/>
          <w:u w:val="single"/>
          <w:shd w:val="clear" w:color="auto" w:fill="FFFFFF"/>
          <w:lang w:eastAsia="ko-KR"/>
        </w:rPr>
        <w:t>유럽</w:t>
      </w:r>
      <w:r>
        <w:rPr>
          <w:rFonts w:ascii="Tahoma" w:eastAsia="Gulim" w:hAnsi="Tahoma" w:cs="Batang"/>
          <w:color w:val="000000"/>
          <w:sz w:val="20"/>
          <w:szCs w:val="20"/>
          <w:u w:val="single"/>
          <w:shd w:val="clear" w:color="auto" w:fill="FFFFFF"/>
          <w:lang w:eastAsia="ko-KR"/>
        </w:rPr>
        <w:t xml:space="preserve">, </w:t>
      </w:r>
      <w:r>
        <w:rPr>
          <w:rFonts w:ascii="Tahoma" w:eastAsia="Gulim" w:hAnsi="Tahoma" w:cs="Batang"/>
          <w:color w:val="000000"/>
          <w:sz w:val="20"/>
          <w:szCs w:val="20"/>
          <w:u w:val="single"/>
          <w:shd w:val="clear" w:color="auto" w:fill="FFFFFF"/>
          <w:lang w:eastAsia="ko-KR"/>
        </w:rPr>
        <w:t>중동</w:t>
      </w:r>
      <w:r>
        <w:rPr>
          <w:rFonts w:ascii="Tahoma" w:eastAsia="Gulim" w:hAnsi="Tahoma" w:cs="Batang"/>
          <w:color w:val="000000"/>
          <w:sz w:val="20"/>
          <w:szCs w:val="20"/>
          <w:u w:val="single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u w:val="single"/>
          <w:shd w:val="clear" w:color="auto" w:fill="FFFFFF"/>
          <w:lang w:eastAsia="ko-KR"/>
        </w:rPr>
        <w:t>및</w:t>
      </w:r>
      <w:r>
        <w:rPr>
          <w:rFonts w:ascii="Tahoma" w:eastAsia="Gulim" w:hAnsi="Tahoma" w:cs="Batang"/>
          <w:color w:val="000000"/>
          <w:sz w:val="20"/>
          <w:szCs w:val="20"/>
          <w:u w:val="single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u w:val="single"/>
          <w:shd w:val="clear" w:color="auto" w:fill="FFFFFF"/>
          <w:lang w:eastAsia="ko-KR"/>
        </w:rPr>
        <w:t>아프리카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유럽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,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중동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또는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아프리카에서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소프트웨어를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구입한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경우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, Microsoft Ireland Operations Limited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에서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제한적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보증을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제공합니다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제한적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보증에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따라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청구하려면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Microsoft Ireland Operations Limited, Customer Care Centre, Atrium Building Block B, Carmanhall Road, Sandyford Industrial Estate, Dublin 18, Ireland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또는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해당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국가에서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서비스를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제공하는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Microsoft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계열사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(aka.ms/msoffices)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에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문의하십시오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.</w:t>
      </w:r>
    </w:p>
    <w:p>
      <w:pPr>
        <w:ind w:left="360"/>
        <w:rPr>
          <w:rFonts w:ascii="Tahoma" w:eastAsia="Gulim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3.       </w:t>
      </w:r>
      <w:r>
        <w:rPr>
          <w:rFonts w:ascii="Tahoma" w:eastAsia="Gulim" w:hAnsi="Tahoma" w:cs="Batang"/>
          <w:color w:val="000000"/>
          <w:sz w:val="20"/>
          <w:szCs w:val="20"/>
          <w:u w:val="single"/>
          <w:shd w:val="clear" w:color="auto" w:fill="FFFFFF"/>
          <w:lang w:eastAsia="ko-KR"/>
        </w:rPr>
        <w:t>오스트레일리아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오스트레일리아에서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소프트웨어를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취득한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경우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13 20 58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또는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Microsoft Pty Ltd, 1 Epping Road, North Ryde NSW 2113 Australia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문의해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청구하십시오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.</w:t>
      </w:r>
    </w:p>
    <w:p>
      <w:pPr>
        <w:tabs>
          <w:tab w:val="left" w:pos="990"/>
        </w:tabs>
        <w:ind w:left="360"/>
        <w:rPr>
          <w:rFonts w:ascii="Tahoma" w:eastAsia="Gulim" w:hAnsi="Tahoma" w:cs="Tahoma"/>
          <w:sz w:val="20"/>
          <w:szCs w:val="20"/>
        </w:rPr>
      </w:pP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4.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ab/>
      </w:r>
      <w:r>
        <w:rPr>
          <w:rFonts w:ascii="Tahoma" w:eastAsia="Gulim" w:hAnsi="Tahoma" w:cs="Batang"/>
          <w:color w:val="000000"/>
          <w:sz w:val="20"/>
          <w:szCs w:val="20"/>
          <w:u w:val="single"/>
          <w:shd w:val="clear" w:color="auto" w:fill="FFFFFF"/>
          <w:lang w:eastAsia="ko-KR"/>
        </w:rPr>
        <w:t>기타</w:t>
      </w:r>
      <w:r>
        <w:rPr>
          <w:rFonts w:ascii="Tahoma" w:eastAsia="Gulim" w:hAnsi="Tahoma" w:cs="Batang"/>
          <w:color w:val="000000"/>
          <w:sz w:val="20"/>
          <w:szCs w:val="20"/>
          <w:u w:val="single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u w:val="single"/>
          <w:shd w:val="clear" w:color="auto" w:fill="FFFFFF"/>
          <w:lang w:eastAsia="ko-KR"/>
        </w:rPr>
        <w:t>국가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기타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국가에서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소프트웨어를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구입한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경우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해당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국가에서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서비스를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제공하는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Microsoft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계열사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(aka.ms/msoffices)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에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문의하십시오</w:t>
      </w:r>
      <w:r>
        <w:rPr>
          <w:rFonts w:ascii="Tahoma" w:eastAsia="Gulim" w:hAnsi="Tahoma" w:cs="Batang"/>
          <w:color w:val="000000"/>
          <w:sz w:val="20"/>
          <w:szCs w:val="20"/>
          <w:shd w:val="clear" w:color="auto" w:fill="FFFFFF"/>
          <w:lang w:eastAsia="ko-KR"/>
        </w:rPr>
        <w:t>.</w:t>
      </w:r>
    </w:p>
    <w:p>
      <w:pPr>
        <w:pBdr>
          <w:bottom w:val="single" w:sz="4" w:space="1" w:color="auto"/>
        </w:pBdr>
        <w:spacing w:before="120" w:after="120" w:line="240" w:lineRule="auto"/>
        <w:rPr>
          <w:rFonts w:ascii="Tahoma" w:eastAsia="Gulim" w:hAnsi="Tahoma" w:cs="Tahoma"/>
          <w:sz w:val="20"/>
          <w:szCs w:val="20"/>
        </w:rPr>
      </w:pPr>
    </w:p>
    <w:p>
      <w:pPr>
        <w:pStyle w:val="Default"/>
        <w:spacing w:before="120" w:after="12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조항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III. </w:t>
      </w:r>
      <w:r>
        <w:rPr>
          <w:rFonts w:eastAsia="Gulim" w:cs="Batang"/>
          <w:b/>
          <w:bCs/>
          <w:sz w:val="20"/>
          <w:szCs w:val="20"/>
          <w:lang w:eastAsia="ko-KR"/>
        </w:rPr>
        <w:t>일반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조건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조항의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조건은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나열된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모든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개정판에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특정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구성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요소에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대한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조건</w:t>
      </w:r>
    </w:p>
    <w:p>
      <w:pPr>
        <w:pStyle w:val="Heading2"/>
        <w:numPr>
          <w:ilvl w:val="1"/>
          <w:numId w:val="0"/>
        </w:numPr>
        <w:tabs>
          <w:tab w:val="num" w:pos="720"/>
          <w:tab w:val="num" w:pos="1080"/>
          <w:tab w:val="num" w:pos="1533"/>
        </w:tabs>
        <w:autoSpaceDE/>
        <w:autoSpaceDN/>
        <w:adjustRightInd/>
        <w:spacing w:before="120" w:after="120"/>
        <w:ind w:left="720" w:hanging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 xml:space="preserve">a. </w:t>
      </w:r>
      <w:r>
        <w:rPr>
          <w:rFonts w:eastAsia="Gulim" w:cs="Batang"/>
          <w:b/>
          <w:bCs/>
          <w:sz w:val="20"/>
          <w:szCs w:val="20"/>
          <w:lang w:eastAsia="ko-KR"/>
        </w:rPr>
        <w:tab/>
      </w:r>
      <w:r>
        <w:rPr>
          <w:rFonts w:eastAsia="Gulim" w:cs="Batang"/>
          <w:b/>
          <w:bCs/>
          <w:sz w:val="20"/>
          <w:szCs w:val="20"/>
          <w:lang w:eastAsia="ko-KR"/>
        </w:rPr>
        <w:t>유틸리티</w:t>
      </w:r>
      <w:r>
        <w:rPr>
          <w:rFonts w:eastAsia="Gulim" w:cs="Batang"/>
          <w:b/>
          <w:bCs/>
          <w:sz w:val="20"/>
          <w:szCs w:val="20"/>
          <w:lang w:eastAsia="ko-KR"/>
        </w:rPr>
        <w:t>.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hyperlink r:id="rId7" w:history="1">
        <w:r>
          <w:rPr>
            <w:rFonts w:eastAsia="Gulim" w:cs="Batang"/>
            <w:color w:val="0000FF"/>
            <w:sz w:val="20"/>
            <w:szCs w:val="20"/>
            <w:u w:val="single"/>
            <w:lang w:eastAsia="ko-KR"/>
          </w:rPr>
          <w:t>https://aka.ms/vs/16/utilities</w:t>
        </w:r>
      </w:hyperlink>
      <w:r>
        <w:rPr>
          <w:rFonts w:eastAsia="Gulim" w:cs="Batang"/>
          <w:color w:val="0000FF"/>
          <w:sz w:val="20"/>
          <w:szCs w:val="20"/>
          <w:u w:val="single"/>
          <w:lang w:eastAsia="ko-KR"/>
        </w:rPr>
        <w:t>의</w:t>
      </w:r>
      <w:r>
        <w:rPr>
          <w:rFonts w:eastAsia="Gulim" w:cs="Batang"/>
          <w:color w:val="0000FF"/>
          <w:sz w:val="20"/>
          <w:szCs w:val="20"/>
          <w:u w:val="single"/>
          <w:lang w:eastAsia="ko-KR"/>
        </w:rPr>
        <w:t xml:space="preserve"> </w:t>
      </w:r>
      <w:r>
        <w:rPr>
          <w:rFonts w:eastAsia="Gulim" w:cs="Batang"/>
          <w:color w:val="0000FF"/>
          <w:sz w:val="20"/>
          <w:szCs w:val="20"/>
          <w:u w:val="single"/>
          <w:lang w:eastAsia="ko-KR"/>
        </w:rPr>
        <w:t>유틸리티</w:t>
      </w:r>
      <w:r>
        <w:rPr>
          <w:rFonts w:eastAsia="Gulim" w:cs="Batang"/>
          <w:color w:val="0000FF"/>
          <w:sz w:val="20"/>
          <w:szCs w:val="20"/>
          <w:u w:val="single"/>
          <w:lang w:eastAsia="ko-KR"/>
        </w:rPr>
        <w:t xml:space="preserve"> </w:t>
      </w:r>
      <w:r>
        <w:rPr>
          <w:rFonts w:eastAsia="Gulim" w:cs="Batang"/>
          <w:color w:val="0000FF"/>
          <w:sz w:val="20"/>
          <w:szCs w:val="20"/>
          <w:u w:val="single"/>
          <w:lang w:eastAsia="ko-KR"/>
        </w:rPr>
        <w:t>목록에</w:t>
      </w:r>
      <w:r>
        <w:rPr>
          <w:rFonts w:eastAsia="Gulim" w:cs="Batang"/>
          <w:color w:val="0000FF"/>
          <w:sz w:val="20"/>
          <w:szCs w:val="20"/>
          <w:u w:val="single"/>
          <w:lang w:eastAsia="ko-KR"/>
        </w:rPr>
        <w:t xml:space="preserve"> </w:t>
      </w:r>
      <w:r>
        <w:rPr>
          <w:rFonts w:eastAsia="Gulim" w:cs="Batang"/>
          <w:color w:val="0000FF"/>
          <w:sz w:val="20"/>
          <w:szCs w:val="20"/>
          <w:u w:val="single"/>
          <w:lang w:eastAsia="ko-KR"/>
        </w:rPr>
        <w:t>있는</w:t>
      </w:r>
      <w:r>
        <w:rPr>
          <w:rFonts w:eastAsia="Gulim" w:cs="Batang"/>
          <w:color w:val="0000FF"/>
          <w:sz w:val="20"/>
          <w:szCs w:val="20"/>
          <w:u w:val="single"/>
          <w:lang w:eastAsia="ko-KR"/>
        </w:rPr>
        <w:t xml:space="preserve"> </w:t>
      </w:r>
      <w:r>
        <w:rPr>
          <w:rFonts w:eastAsia="Gulim" w:cs="Batang"/>
          <w:color w:val="0000FF"/>
          <w:sz w:val="20"/>
          <w:szCs w:val="20"/>
          <w:u w:val="single"/>
          <w:lang w:eastAsia="ko-KR"/>
        </w:rPr>
        <w:t>항목이</w:t>
      </w:r>
      <w:r>
        <w:rPr>
          <w:rFonts w:eastAsia="Gulim" w:cs="Batang"/>
          <w:color w:val="0000FF"/>
          <w:sz w:val="20"/>
          <w:szCs w:val="20"/>
          <w:u w:val="single"/>
          <w:lang w:eastAsia="ko-KR"/>
        </w:rPr>
        <w:t xml:space="preserve"> </w:t>
      </w:r>
      <w:r>
        <w:rPr>
          <w:rFonts w:eastAsia="Gulim" w:cs="Batang"/>
          <w:color w:val="0000FF"/>
          <w:sz w:val="20"/>
          <w:szCs w:val="20"/>
          <w:u w:val="single"/>
          <w:lang w:eastAsia="ko-KR"/>
        </w:rPr>
        <w:t>포함됩니다</w:t>
      </w:r>
      <w:r>
        <w:rPr>
          <w:rFonts w:eastAsia="Gulim" w:cs="Batang"/>
          <w:color w:val="0000FF"/>
          <w:sz w:val="20"/>
          <w:szCs w:val="20"/>
          <w:u w:val="single"/>
          <w:lang w:eastAsia="ko-KR"/>
        </w:rPr>
        <w:t>.</w:t>
      </w:r>
      <w:r>
        <w:rPr>
          <w:rFonts w:eastAsia="Gulim" w:cs="Batang"/>
          <w:color w:val="0000FF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사용하여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개발한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데이터베이스를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디버그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배포하도록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해당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품목을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장치에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복사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설치할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유틸리티는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임시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설계되었습니다</w:t>
      </w:r>
      <w:r>
        <w:rPr>
          <w:rFonts w:eastAsia="Gulim" w:cs="Batang"/>
          <w:sz w:val="20"/>
          <w:szCs w:val="20"/>
          <w:lang w:eastAsia="ko-KR"/>
        </w:rPr>
        <w:t>. Microsoft</w:t>
      </w:r>
      <w:r>
        <w:rPr>
          <w:rFonts w:eastAsia="Gulim" w:cs="Batang"/>
          <w:sz w:val="20"/>
          <w:szCs w:val="20"/>
          <w:lang w:eastAsia="ko-KR"/>
        </w:rPr>
        <w:t>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나머지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별도로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유틸리티를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패치하거나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업데이트하지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못할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특성상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일부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유틸리티는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유틸리티가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설치된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장치에서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사람이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액세스하는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것을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가능하게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데이터베이스의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디버깅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배포를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마친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설치되어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모든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유틸리티를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삭제해야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합니다</w:t>
      </w:r>
      <w:r>
        <w:rPr>
          <w:rFonts w:eastAsia="Gulim" w:cs="Batang"/>
          <w:sz w:val="20"/>
          <w:szCs w:val="20"/>
          <w:lang w:eastAsia="ko-KR"/>
        </w:rPr>
        <w:t>. Microsoft</w:t>
      </w:r>
      <w:r>
        <w:rPr>
          <w:rFonts w:eastAsia="Gulim" w:cs="Batang"/>
          <w:sz w:val="20"/>
          <w:szCs w:val="20"/>
          <w:lang w:eastAsia="ko-KR"/>
        </w:rPr>
        <w:t>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유틸리티가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설치된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장치에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</w:t>
      </w:r>
      <w:r>
        <w:rPr>
          <w:rFonts w:eastAsia="Gulim" w:cs="Batang"/>
          <w:sz w:val="20"/>
          <w:szCs w:val="20"/>
          <w:lang w:eastAsia="ko-KR"/>
        </w:rPr>
        <w:t>3</w:t>
      </w:r>
      <w:r>
        <w:rPr>
          <w:rFonts w:eastAsia="Gulim" w:cs="Batang"/>
          <w:sz w:val="20"/>
          <w:szCs w:val="20"/>
          <w:lang w:eastAsia="ko-KR"/>
        </w:rPr>
        <w:t>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사용이나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액세스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해당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장치의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프로그램이나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데이터베이스에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사용이나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액세스에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책임을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지지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않습니다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Heading2"/>
        <w:numPr>
          <w:ilvl w:val="1"/>
          <w:numId w:val="0"/>
        </w:numPr>
        <w:tabs>
          <w:tab w:val="num" w:pos="720"/>
          <w:tab w:val="num" w:pos="1080"/>
          <w:tab w:val="left" w:pos="8100"/>
        </w:tabs>
        <w:autoSpaceDE/>
        <w:autoSpaceDN/>
        <w:adjustRightInd/>
        <w:spacing w:before="120" w:after="120"/>
        <w:ind w:left="720" w:hanging="360"/>
        <w:rPr>
          <w:rFonts w:eastAsia="Gulim"/>
          <w:bCs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 xml:space="preserve">b. </w:t>
      </w:r>
      <w:r>
        <w:rPr>
          <w:rFonts w:eastAsia="Gulim" w:cs="Batang"/>
          <w:b/>
          <w:bCs/>
          <w:sz w:val="20"/>
          <w:szCs w:val="20"/>
          <w:lang w:eastAsia="ko-KR"/>
        </w:rPr>
        <w:tab/>
      </w:r>
      <w:r>
        <w:rPr>
          <w:rFonts w:eastAsia="Gulim" w:cs="Batang"/>
          <w:b/>
          <w:bCs/>
          <w:sz w:val="20"/>
          <w:szCs w:val="20"/>
          <w:lang w:eastAsia="ko-KR"/>
        </w:rPr>
        <w:t>빌드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장치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및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Visual Studio Build Tools.</w:t>
      </w:r>
      <w:r>
        <w:rPr>
          <w:rFonts w:eastAsia="Gulim" w:cs="Batang"/>
          <w:sz w:val="20"/>
          <w:szCs w:val="20"/>
          <w:lang w:eastAsia="ko-KR"/>
        </w:rPr>
        <w:t xml:space="preserve"> Build Tools</w:t>
      </w:r>
      <w:r>
        <w:rPr>
          <w:rFonts w:eastAsia="Gulim" w:cs="Batang"/>
          <w:sz w:val="20"/>
          <w:szCs w:val="20"/>
          <w:lang w:eastAsia="ko-KR"/>
        </w:rPr>
        <w:t>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귀하는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Visual </w:t>
      </w:r>
      <w:r>
        <w:rPr>
          <w:rFonts w:eastAsia="Gulim" w:cs="Batang"/>
          <w:sz w:val="20"/>
          <w:szCs w:val="20"/>
          <w:lang w:eastAsia="ko-KR"/>
        </w:rPr>
        <w:lastRenderedPageBreak/>
        <w:t>Studio Build Tools</w:t>
      </w:r>
      <w:r>
        <w:rPr>
          <w:rFonts w:eastAsia="Gulim" w:cs="Batang"/>
          <w:sz w:val="20"/>
          <w:szCs w:val="20"/>
          <w:lang w:eastAsia="ko-KR"/>
        </w:rPr>
        <w:t>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파일을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복사하여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물리적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장치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가상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장치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소유하거나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귀하를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위해</w:t>
      </w:r>
      <w:r>
        <w:rPr>
          <w:rFonts w:eastAsia="Gulim" w:cs="Batang"/>
          <w:sz w:val="20"/>
          <w:szCs w:val="20"/>
          <w:lang w:eastAsia="ko-KR"/>
        </w:rPr>
        <w:t xml:space="preserve"> Microsoft Azure</w:t>
      </w:r>
      <w:r>
        <w:rPr>
          <w:rFonts w:eastAsia="Gulim" w:cs="Batang"/>
          <w:sz w:val="20"/>
          <w:szCs w:val="20"/>
          <w:lang w:eastAsia="ko-KR"/>
        </w:rPr>
        <w:t>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호스팅되었거나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전적으로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전용으로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온</w:t>
      </w:r>
      <w:r>
        <w:rPr>
          <w:rFonts w:eastAsia="Gulim" w:cs="Batang"/>
          <w:sz w:val="20"/>
          <w:szCs w:val="20"/>
          <w:lang w:eastAsia="ko-KR"/>
        </w:rPr>
        <w:t>-</w:t>
      </w:r>
      <w:r>
        <w:rPr>
          <w:rFonts w:eastAsia="Gulim" w:cs="Batang"/>
          <w:sz w:val="20"/>
          <w:szCs w:val="20"/>
          <w:lang w:eastAsia="ko-KR"/>
        </w:rPr>
        <w:t>프레미스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컴퓨터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원격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컴퓨터</w:t>
      </w:r>
      <w:r>
        <w:rPr>
          <w:rFonts w:eastAsia="Gulim" w:cs="Batang"/>
          <w:sz w:val="20"/>
          <w:szCs w:val="20"/>
          <w:lang w:eastAsia="ko-KR"/>
        </w:rPr>
        <w:t>(“</w:t>
      </w:r>
      <w:r>
        <w:rPr>
          <w:rFonts w:eastAsia="Gulim" w:cs="Batang"/>
          <w:sz w:val="20"/>
          <w:szCs w:val="20"/>
          <w:lang w:eastAsia="ko-KR"/>
        </w:rPr>
        <w:t>빌드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장치</w:t>
      </w:r>
      <w:r>
        <w:rPr>
          <w:rFonts w:eastAsia="Gulim" w:cs="Batang"/>
          <w:sz w:val="20"/>
          <w:szCs w:val="20"/>
          <w:lang w:eastAsia="ko-KR"/>
        </w:rPr>
        <w:t>”</w:t>
      </w:r>
      <w:r>
        <w:rPr>
          <w:rFonts w:eastAsia="Gulim" w:cs="Batang"/>
          <w:sz w:val="20"/>
          <w:szCs w:val="20"/>
          <w:lang w:eastAsia="ko-KR"/>
        </w:rPr>
        <w:t>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통칭</w:t>
      </w:r>
      <w:r>
        <w:rPr>
          <w:rFonts w:eastAsia="Gulim" w:cs="Batang"/>
          <w:sz w:val="20"/>
          <w:szCs w:val="20"/>
          <w:lang w:eastAsia="ko-KR"/>
        </w:rPr>
        <w:t>)</w:t>
      </w:r>
      <w:r>
        <w:rPr>
          <w:rFonts w:eastAsia="Gulim" w:cs="Batang"/>
          <w:sz w:val="20"/>
          <w:szCs w:val="20"/>
          <w:lang w:eastAsia="ko-KR"/>
        </w:rPr>
        <w:t>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컨테이너에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설치할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귀하와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조직의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사용하여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개발된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컴파일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빌드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확인하거나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빌드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프로세스의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일부로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그러한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품질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성능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테스트를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수행하는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것에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한해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빌드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장치에서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이러한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파일을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Heading2"/>
        <w:numPr>
          <w:ilvl w:val="1"/>
          <w:numId w:val="0"/>
        </w:numPr>
        <w:tabs>
          <w:tab w:val="num" w:pos="720"/>
          <w:tab w:val="num" w:pos="1080"/>
          <w:tab w:val="left" w:pos="8100"/>
        </w:tabs>
        <w:autoSpaceDE/>
        <w:autoSpaceDN/>
        <w:adjustRightInd/>
        <w:spacing w:before="120" w:after="120"/>
        <w:ind w:left="720" w:hanging="360"/>
        <w:rPr>
          <w:rFonts w:eastAsia="Gulim"/>
          <w:color w:val="000000" w:themeColor="text1"/>
          <w:sz w:val="20"/>
          <w:szCs w:val="20"/>
        </w:rPr>
      </w:pPr>
      <w:r>
        <w:rPr>
          <w:rFonts w:eastAsia="Gulim" w:cs="Batang"/>
          <w:b/>
          <w:bCs/>
          <w:color w:val="000000"/>
          <w:sz w:val="20"/>
          <w:szCs w:val="20"/>
          <w:lang w:eastAsia="ko-KR"/>
        </w:rPr>
        <w:t xml:space="preserve">c. </w:t>
      </w:r>
      <w:r>
        <w:rPr>
          <w:rFonts w:eastAsia="Gulim" w:cs="Batang"/>
          <w:b/>
          <w:bCs/>
          <w:color w:val="000000"/>
          <w:sz w:val="20"/>
          <w:szCs w:val="20"/>
          <w:lang w:eastAsia="ko-KR"/>
        </w:rPr>
        <w:tab/>
      </w:r>
      <w:r>
        <w:rPr>
          <w:rFonts w:eastAsia="Gulim" w:cs="Batang"/>
          <w:b/>
          <w:bCs/>
          <w:color w:val="000000"/>
          <w:sz w:val="20"/>
          <w:szCs w:val="20"/>
          <w:lang w:eastAsia="ko-KR"/>
        </w:rPr>
        <w:t>폰트</w:t>
      </w:r>
      <w:r>
        <w:rPr>
          <w:rFonts w:eastAsia="Gulim" w:cs="Batang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z w:val="20"/>
          <w:szCs w:val="20"/>
          <w:lang w:eastAsia="ko-KR"/>
        </w:rPr>
        <w:t>구성</w:t>
      </w:r>
      <w:r>
        <w:rPr>
          <w:rFonts w:eastAsia="Gulim" w:cs="Batang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z w:val="20"/>
          <w:szCs w:val="20"/>
          <w:lang w:eastAsia="ko-KR"/>
        </w:rPr>
        <w:t>요소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. </w:t>
      </w:r>
      <w:r>
        <w:rPr>
          <w:rFonts w:eastAsia="Gulim" w:cs="Batang"/>
          <w:color w:val="000000"/>
          <w:sz w:val="20"/>
          <w:szCs w:val="20"/>
          <w:lang w:eastAsia="ko-KR"/>
        </w:rPr>
        <w:t>소프트웨어를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실행하는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동안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소프트웨어의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글꼴을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사용하여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내용을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표시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및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인쇄할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수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있습니다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. </w:t>
      </w:r>
      <w:r>
        <w:rPr>
          <w:rFonts w:eastAsia="Gulim" w:cs="Batang"/>
          <w:color w:val="000000"/>
          <w:sz w:val="20"/>
          <w:szCs w:val="20"/>
          <w:lang w:eastAsia="ko-KR"/>
        </w:rPr>
        <w:t>귀하는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오직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(i) </w:t>
      </w:r>
      <w:r>
        <w:rPr>
          <w:rFonts w:eastAsia="Gulim" w:cs="Batang"/>
          <w:color w:val="000000"/>
          <w:sz w:val="20"/>
          <w:szCs w:val="20"/>
          <w:lang w:eastAsia="ko-KR"/>
        </w:rPr>
        <w:t>글꼴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포함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제한에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따라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허용되는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범위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내에서만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글꼴을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포함하고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, (ii) </w:t>
      </w:r>
      <w:r>
        <w:rPr>
          <w:rFonts w:eastAsia="Gulim" w:cs="Batang"/>
          <w:color w:val="000000"/>
          <w:sz w:val="20"/>
          <w:szCs w:val="20"/>
          <w:lang w:eastAsia="ko-KR"/>
        </w:rPr>
        <w:t>프린터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또는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기타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출력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장치에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글꼴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구성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요소를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임시로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다운로드하여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콘텐츠를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인쇄할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수만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있습니다</w:t>
      </w:r>
      <w:r>
        <w:rPr>
          <w:rFonts w:eastAsia="Gulim" w:cs="Batang"/>
          <w:color w:val="000000"/>
          <w:sz w:val="20"/>
          <w:szCs w:val="20"/>
          <w:lang w:eastAsia="ko-KR"/>
        </w:rPr>
        <w:t>.</w:t>
      </w:r>
    </w:p>
    <w:p>
      <w:pPr>
        <w:pStyle w:val="Heading2"/>
        <w:numPr>
          <w:ilvl w:val="1"/>
          <w:numId w:val="0"/>
        </w:numPr>
        <w:tabs>
          <w:tab w:val="num" w:pos="720"/>
          <w:tab w:val="num" w:pos="1080"/>
          <w:tab w:val="num" w:pos="1533"/>
        </w:tabs>
        <w:autoSpaceDE/>
        <w:autoSpaceDN/>
        <w:adjustRightInd/>
        <w:spacing w:before="120" w:after="120"/>
        <w:ind w:left="720" w:hanging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 xml:space="preserve">d. </w:t>
      </w:r>
      <w:r>
        <w:rPr>
          <w:rFonts w:eastAsia="Gulim" w:cs="Batang"/>
          <w:b/>
          <w:bCs/>
          <w:sz w:val="20"/>
          <w:szCs w:val="20"/>
          <w:lang w:eastAsia="ko-KR"/>
        </w:rPr>
        <w:tab/>
      </w:r>
      <w:r>
        <w:rPr>
          <w:rFonts w:eastAsia="Gulim" w:cs="Batang"/>
          <w:b/>
          <w:bCs/>
          <w:sz w:val="20"/>
          <w:szCs w:val="20"/>
          <w:lang w:eastAsia="ko-KR"/>
        </w:rPr>
        <w:t>기타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구성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요소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라이선스</w:t>
      </w:r>
      <w:r>
        <w:rPr>
          <w:rFonts w:eastAsia="Gulim" w:cs="Batang"/>
          <w:b/>
          <w:bCs/>
          <w:sz w:val="20"/>
          <w:szCs w:val="20"/>
          <w:lang w:eastAsia="ko-KR"/>
        </w:rPr>
        <w:t>.</w:t>
      </w:r>
    </w:p>
    <w:p>
      <w:pPr>
        <w:pStyle w:val="Heading3"/>
        <w:keepNext w:val="0"/>
        <w:numPr>
          <w:ilvl w:val="2"/>
          <w:numId w:val="27"/>
        </w:numPr>
        <w:tabs>
          <w:tab w:val="left" w:pos="1077"/>
        </w:tabs>
        <w:spacing w:before="120" w:after="120" w:line="240" w:lineRule="auto"/>
        <w:rPr>
          <w:rFonts w:ascii="Tahoma" w:eastAsia="Gulim" w:hAnsi="Tahoma" w:cs="Tahoma"/>
          <w:b w:val="0"/>
          <w:bCs w:val="0"/>
          <w:sz w:val="20"/>
          <w:szCs w:val="20"/>
        </w:rPr>
      </w:pPr>
      <w:r>
        <w:rPr>
          <w:rFonts w:ascii="Tahoma" w:eastAsia="Gulim" w:hAnsi="Tahoma" w:cs="Batang"/>
          <w:sz w:val="20"/>
          <w:szCs w:val="20"/>
          <w:lang w:eastAsia="ko-KR"/>
        </w:rPr>
        <w:t xml:space="preserve">Microsoft </w:t>
      </w:r>
      <w:r>
        <w:rPr>
          <w:rFonts w:ascii="Tahoma" w:eastAsia="Gulim" w:hAnsi="Tahoma" w:cs="Batang"/>
          <w:sz w:val="20"/>
          <w:szCs w:val="20"/>
          <w:lang w:eastAsia="ko-KR"/>
        </w:rPr>
        <w:t>플랫폼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본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소프트웨어에는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Microsoft Windows, Microsoft Windows Server, Microsoft SQL Server, Microsoft Exchange, Microsoft Office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또는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Microsoft Sharepoint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의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구성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요소가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포함될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수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있습니다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해당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구성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요소에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대한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별도의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라이선스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계약이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우선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적용되는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관련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설치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디렉터리에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포함되어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있는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경우를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제외하고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,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이러한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구성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요소에는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소프트웨어와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함께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제공되는</w:t>
      </w:r>
      <w:r>
        <w:rPr>
          <w:rFonts w:ascii="Tahoma" w:eastAsia="Gulim" w:hAnsi="Tahoma" w:cs="Batang"/>
          <w:b w:val="0"/>
          <w:bCs w:val="0"/>
          <w:color w:val="00206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Microsoft “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라이선스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”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폴더에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명시된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대로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별도의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계약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및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고유한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제품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지원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정책이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적용됩니다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.</w:t>
      </w:r>
    </w:p>
    <w:p>
      <w:pPr>
        <w:pStyle w:val="Heading3"/>
        <w:keepNext w:val="0"/>
        <w:numPr>
          <w:ilvl w:val="2"/>
          <w:numId w:val="27"/>
        </w:numPr>
        <w:tabs>
          <w:tab w:val="left" w:pos="1077"/>
        </w:tabs>
        <w:spacing w:before="120" w:after="120" w:line="240" w:lineRule="auto"/>
        <w:rPr>
          <w:rFonts w:ascii="Tahoma" w:eastAsia="Gulim" w:hAnsi="Tahoma" w:cs="Tahoma"/>
          <w:b w:val="0"/>
          <w:sz w:val="20"/>
          <w:szCs w:val="20"/>
        </w:rPr>
      </w:pPr>
      <w:r>
        <w:rPr>
          <w:rFonts w:ascii="Tahoma" w:eastAsia="Gulim" w:hAnsi="Tahoma" w:cs="Batang"/>
          <w:sz w:val="20"/>
          <w:szCs w:val="20"/>
          <w:lang w:eastAsia="ko-KR"/>
        </w:rPr>
        <w:t>제</w:t>
      </w:r>
      <w:r>
        <w:rPr>
          <w:rFonts w:ascii="Tahoma" w:eastAsia="Gulim" w:hAnsi="Tahoma" w:cs="Batang"/>
          <w:sz w:val="20"/>
          <w:szCs w:val="20"/>
          <w:lang w:eastAsia="ko-KR"/>
        </w:rPr>
        <w:t>3</w:t>
      </w:r>
      <w:r>
        <w:rPr>
          <w:rFonts w:ascii="Tahoma" w:eastAsia="Gulim" w:hAnsi="Tahoma" w:cs="Batang"/>
          <w:sz w:val="20"/>
          <w:szCs w:val="20"/>
          <w:lang w:eastAsia="ko-KR"/>
        </w:rPr>
        <w:t>자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구성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요소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소프트웨어에는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소프트웨어와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함께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제공되는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ThirdPartyNotices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파일에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명시된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대로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별도의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법적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고지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사항이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있거나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다른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계약이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적용되는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제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3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자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구성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요소가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포함될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수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있습니다</w:t>
      </w:r>
      <w:r>
        <w:rPr>
          <w:rFonts w:ascii="Tahoma" w:eastAsia="Gulim" w:hAnsi="Tahoma" w:cs="Batang"/>
          <w:b w:val="0"/>
          <w:bCs w:val="0"/>
          <w:sz w:val="20"/>
          <w:szCs w:val="20"/>
          <w:lang w:eastAsia="ko-KR"/>
        </w:rPr>
        <w:t>.</w:t>
      </w:r>
    </w:p>
    <w:p>
      <w:pPr>
        <w:pStyle w:val="Heading2"/>
        <w:numPr>
          <w:ilvl w:val="1"/>
          <w:numId w:val="0"/>
        </w:numPr>
        <w:tabs>
          <w:tab w:val="num" w:pos="1080"/>
          <w:tab w:val="num" w:pos="1533"/>
        </w:tabs>
        <w:autoSpaceDE/>
        <w:autoSpaceDN/>
        <w:adjustRightInd/>
        <w:spacing w:before="120" w:after="120"/>
        <w:ind w:left="720" w:hanging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 xml:space="preserve">e. </w:t>
      </w:r>
      <w:r>
        <w:rPr>
          <w:rFonts w:eastAsia="Gulim" w:cs="Batang"/>
          <w:b/>
          <w:bCs/>
          <w:sz w:val="20"/>
          <w:szCs w:val="20"/>
          <w:lang w:eastAsia="ko-KR"/>
        </w:rPr>
        <w:tab/>
      </w:r>
      <w:r>
        <w:rPr>
          <w:rFonts w:eastAsia="Gulim" w:cs="Batang"/>
          <w:b/>
          <w:bCs/>
          <w:sz w:val="20"/>
          <w:szCs w:val="20"/>
          <w:lang w:eastAsia="ko-KR"/>
        </w:rPr>
        <w:t>패키지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관리자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소프트웨어에는</w:t>
      </w:r>
      <w:r>
        <w:rPr>
          <w:rFonts w:eastAsia="Gulim" w:cs="Batang"/>
          <w:sz w:val="20"/>
          <w:szCs w:val="20"/>
          <w:lang w:eastAsia="ko-KR"/>
        </w:rPr>
        <w:t xml:space="preserve"> NuGet </w:t>
      </w:r>
      <w:r>
        <w:rPr>
          <w:rFonts w:eastAsia="Gulim" w:cs="Batang"/>
          <w:sz w:val="20"/>
          <w:szCs w:val="20"/>
          <w:lang w:eastAsia="ko-KR"/>
        </w:rPr>
        <w:t>같이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함께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사용하기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sz w:val="20"/>
          <w:szCs w:val="20"/>
          <w:lang w:eastAsia="ko-KR"/>
        </w:rPr>
        <w:t>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</w:t>
      </w:r>
      <w:r>
        <w:rPr>
          <w:rFonts w:eastAsia="Gulim" w:cs="Batang"/>
          <w:sz w:val="20"/>
          <w:szCs w:val="20"/>
          <w:lang w:eastAsia="ko-KR"/>
        </w:rPr>
        <w:t>3</w:t>
      </w:r>
      <w:r>
        <w:rPr>
          <w:rFonts w:eastAsia="Gulim" w:cs="Batang"/>
          <w:sz w:val="20"/>
          <w:szCs w:val="20"/>
          <w:lang w:eastAsia="ko-KR"/>
        </w:rPr>
        <w:t>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패키지를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다운로드할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패키지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관리자가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포함되어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해당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패키지에는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고유한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적용되며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적용되지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않습니다</w:t>
      </w:r>
      <w:r>
        <w:rPr>
          <w:rFonts w:eastAsia="Gulim" w:cs="Batang"/>
          <w:sz w:val="20"/>
          <w:szCs w:val="20"/>
          <w:lang w:eastAsia="ko-KR"/>
        </w:rPr>
        <w:t>. Microsoft</w:t>
      </w:r>
      <w:r>
        <w:rPr>
          <w:rFonts w:eastAsia="Gulim" w:cs="Batang"/>
          <w:sz w:val="20"/>
          <w:szCs w:val="20"/>
          <w:lang w:eastAsia="ko-KR"/>
        </w:rPr>
        <w:t>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</w:t>
      </w:r>
      <w:r>
        <w:rPr>
          <w:rFonts w:eastAsia="Gulim" w:cs="Batang"/>
          <w:sz w:val="20"/>
          <w:szCs w:val="20"/>
          <w:lang w:eastAsia="ko-KR"/>
        </w:rPr>
        <w:t>3</w:t>
      </w:r>
      <w:r>
        <w:rPr>
          <w:rFonts w:eastAsia="Gulim" w:cs="Batang"/>
          <w:sz w:val="20"/>
          <w:szCs w:val="20"/>
          <w:lang w:eastAsia="ko-KR"/>
        </w:rPr>
        <w:t>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패키지에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보증을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배포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라이선스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허가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제공하지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않습니다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배포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가능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코드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조항에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명시된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개발하는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권한이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부여되는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코드가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포함되어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3</w:t>
      </w:r>
      <w:r>
        <w:rPr>
          <w:rFonts w:eastAsia="Gulim" w:cs="Batang"/>
          <w:sz w:val="20"/>
          <w:szCs w:val="20"/>
          <w:lang w:eastAsia="ko-KR"/>
        </w:rPr>
        <w:t>항의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목적상</w:t>
      </w:r>
      <w:r>
        <w:rPr>
          <w:rFonts w:eastAsia="Gulim" w:cs="Batang"/>
          <w:sz w:val="20"/>
          <w:szCs w:val="20"/>
          <w:lang w:eastAsia="ko-KR"/>
        </w:rPr>
        <w:t>, "</w:t>
      </w:r>
      <w:r>
        <w:rPr>
          <w:rFonts w:eastAsia="Gulim" w:cs="Batang"/>
          <w:sz w:val="20"/>
          <w:szCs w:val="20"/>
          <w:lang w:eastAsia="ko-KR"/>
        </w:rPr>
        <w:t>배포</w:t>
      </w:r>
      <w:r>
        <w:rPr>
          <w:rFonts w:eastAsia="Gulim" w:cs="Batang"/>
          <w:sz w:val="20"/>
          <w:szCs w:val="20"/>
          <w:lang w:eastAsia="ko-KR"/>
        </w:rPr>
        <w:t>"</w:t>
      </w:r>
      <w:r>
        <w:rPr>
          <w:rFonts w:eastAsia="Gulim" w:cs="Batang"/>
          <w:sz w:val="20"/>
          <w:szCs w:val="20"/>
          <w:lang w:eastAsia="ko-KR"/>
        </w:rPr>
        <w:t>라는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용어는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</w:t>
      </w:r>
      <w:r>
        <w:rPr>
          <w:rFonts w:eastAsia="Gulim" w:cs="Batang"/>
          <w:sz w:val="20"/>
          <w:szCs w:val="20"/>
          <w:lang w:eastAsia="ko-KR"/>
        </w:rPr>
        <w:t>3</w:t>
      </w:r>
      <w:r>
        <w:rPr>
          <w:rFonts w:eastAsia="Gulim" w:cs="Batang"/>
          <w:sz w:val="20"/>
          <w:szCs w:val="20"/>
          <w:lang w:eastAsia="ko-KR"/>
        </w:rPr>
        <w:t>자가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인터넷을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통해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액세스하기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배포를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의미합니다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1"/>
          <w:numId w:val="25"/>
        </w:numPr>
        <w:tabs>
          <w:tab w:val="left" w:pos="720"/>
        </w:tabs>
        <w:spacing w:before="120" w:after="120"/>
        <w:ind w:left="72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사용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및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배포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권한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아래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나열된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코드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텍스트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파일은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"</w:t>
      </w:r>
      <w:r>
        <w:rPr>
          <w:rFonts w:eastAsia="Gulim" w:cs="Batang"/>
          <w:sz w:val="20"/>
          <w:szCs w:val="20"/>
          <w:lang w:eastAsia="ko-KR"/>
        </w:rPr>
        <w:t>배포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가능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코드</w:t>
      </w:r>
      <w:r>
        <w:rPr>
          <w:rFonts w:eastAsia="Gulim" w:cs="Batang"/>
          <w:sz w:val="20"/>
          <w:szCs w:val="20"/>
          <w:lang w:eastAsia="ko-KR"/>
        </w:rPr>
        <w:t>"</w:t>
      </w:r>
      <w:r>
        <w:rPr>
          <w:rFonts w:eastAsia="Gulim" w:cs="Batang"/>
          <w:sz w:val="20"/>
          <w:szCs w:val="20"/>
          <w:lang w:eastAsia="ko-KR"/>
        </w:rPr>
        <w:t>입니다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배포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가능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목록</w:t>
      </w:r>
      <w:r>
        <w:rPr>
          <w:rFonts w:eastAsia="Gulim" w:cs="Batang"/>
          <w:sz w:val="20"/>
          <w:szCs w:val="20"/>
          <w:lang w:eastAsia="ko-KR"/>
        </w:rPr>
        <w:t>.</w:t>
      </w:r>
      <w:r>
        <w:rPr>
          <w:rFonts w:eastAsia="Gulim" w:cs="Batang"/>
          <w:sz w:val="20"/>
          <w:szCs w:val="20"/>
          <w:u w:val="single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hyperlink w:history="1"/>
      <w:r>
        <w:rPr>
          <w:rFonts w:eastAsia="Gulim" w:cs="Batang"/>
          <w:color w:val="0000FF"/>
          <w:sz w:val="20"/>
          <w:szCs w:val="20"/>
          <w:u w:val="single"/>
          <w:lang w:eastAsia="ko-KR"/>
        </w:rPr>
        <w:t>https://aka.ms/vs/16/redistribution</w:t>
      </w:r>
      <w:r>
        <w:rPr>
          <w:rFonts w:eastAsia="Gulim" w:cs="Batang"/>
          <w:sz w:val="20"/>
          <w:szCs w:val="20"/>
          <w:lang w:eastAsia="ko-KR"/>
        </w:rPr>
        <w:t>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위치한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가능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목록에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나열된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코드의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코드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형식을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복사하여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배포할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val="fr-FR" w:eastAsia="ko-KR"/>
        </w:rPr>
        <w:t>샘플</w:t>
      </w:r>
      <w:r>
        <w:rPr>
          <w:rFonts w:eastAsia="Gulim" w:cs="Batang"/>
          <w:b/>
          <w:bCs/>
          <w:sz w:val="20"/>
          <w:szCs w:val="20"/>
          <w:lang w:val="fr-FR"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val="fr-FR" w:eastAsia="ko-KR"/>
        </w:rPr>
        <w:t>코드</w:t>
      </w:r>
      <w:r>
        <w:rPr>
          <w:rFonts w:eastAsia="Gulim" w:cs="Batang"/>
          <w:b/>
          <w:bCs/>
          <w:sz w:val="20"/>
          <w:szCs w:val="20"/>
          <w:lang w:val="fr-FR" w:eastAsia="ko-KR"/>
        </w:rPr>
        <w:t xml:space="preserve">, </w:t>
      </w:r>
      <w:r>
        <w:rPr>
          <w:rFonts w:eastAsia="Gulim" w:cs="Batang"/>
          <w:b/>
          <w:bCs/>
          <w:sz w:val="20"/>
          <w:szCs w:val="20"/>
          <w:lang w:val="fr-FR" w:eastAsia="ko-KR"/>
        </w:rPr>
        <w:t>템플릿</w:t>
      </w:r>
      <w:r>
        <w:rPr>
          <w:rFonts w:eastAsia="Gulim" w:cs="Batang"/>
          <w:b/>
          <w:bCs/>
          <w:sz w:val="20"/>
          <w:szCs w:val="20"/>
          <w:lang w:val="fr-FR"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val="fr-FR" w:eastAsia="ko-KR"/>
        </w:rPr>
        <w:t>및</w:t>
      </w:r>
      <w:r>
        <w:rPr>
          <w:rFonts w:eastAsia="Gulim" w:cs="Batang"/>
          <w:b/>
          <w:bCs/>
          <w:sz w:val="20"/>
          <w:szCs w:val="20"/>
          <w:lang w:val="fr-FR"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val="fr-FR" w:eastAsia="ko-KR"/>
        </w:rPr>
        <w:t>스타일</w:t>
      </w:r>
      <w:r>
        <w:rPr>
          <w:rFonts w:eastAsia="Gulim" w:cs="Batang"/>
          <w:sz w:val="20"/>
          <w:szCs w:val="20"/>
          <w:lang w:val="fr-FR" w:eastAsia="ko-KR"/>
        </w:rPr>
        <w:t xml:space="preserve">. </w:t>
      </w:r>
      <w:r>
        <w:rPr>
          <w:rFonts w:eastAsia="Gulim" w:cs="Batang"/>
          <w:sz w:val="20"/>
          <w:szCs w:val="20"/>
          <w:lang w:val="fr-FR" w:eastAsia="ko-KR"/>
        </w:rPr>
        <w:t>귀하는</w:t>
      </w:r>
      <w:r>
        <w:rPr>
          <w:rFonts w:eastAsia="Gulim" w:cs="Batang"/>
          <w:sz w:val="20"/>
          <w:szCs w:val="20"/>
          <w:lang w:val="fr-FR" w:eastAsia="ko-KR"/>
        </w:rPr>
        <w:t xml:space="preserve"> "</w:t>
      </w:r>
      <w:r>
        <w:rPr>
          <w:rFonts w:eastAsia="Gulim" w:cs="Batang"/>
          <w:sz w:val="20"/>
          <w:szCs w:val="20"/>
          <w:lang w:val="fr-FR" w:eastAsia="ko-KR"/>
        </w:rPr>
        <w:t>샘플</w:t>
      </w:r>
      <w:r>
        <w:rPr>
          <w:rFonts w:eastAsia="Gulim" w:cs="Batang"/>
          <w:sz w:val="20"/>
          <w:szCs w:val="20"/>
          <w:lang w:val="fr-FR" w:eastAsia="ko-KR"/>
        </w:rPr>
        <w:t>", "</w:t>
      </w:r>
      <w:r>
        <w:rPr>
          <w:rFonts w:eastAsia="Gulim" w:cs="Batang"/>
          <w:sz w:val="20"/>
          <w:szCs w:val="20"/>
          <w:lang w:val="fr-FR" w:eastAsia="ko-KR"/>
        </w:rPr>
        <w:t>템플릿</w:t>
      </w:r>
      <w:r>
        <w:rPr>
          <w:rFonts w:eastAsia="Gulim" w:cs="Batang"/>
          <w:sz w:val="20"/>
          <w:szCs w:val="20"/>
          <w:lang w:val="fr-FR" w:eastAsia="ko-KR"/>
        </w:rPr>
        <w:t xml:space="preserve">", "Simple </w:t>
      </w:r>
      <w:r>
        <w:rPr>
          <w:rFonts w:eastAsia="Gulim" w:cs="Batang"/>
          <w:sz w:val="20"/>
          <w:szCs w:val="20"/>
          <w:lang w:val="fr-FR" w:eastAsia="ko-KR"/>
        </w:rPr>
        <w:t>스타일</w:t>
      </w:r>
      <w:r>
        <w:rPr>
          <w:rFonts w:eastAsia="Gulim" w:cs="Batang"/>
          <w:sz w:val="20"/>
          <w:szCs w:val="20"/>
          <w:lang w:val="fr-FR" w:eastAsia="ko-KR"/>
        </w:rPr>
        <w:t xml:space="preserve">" </w:t>
      </w:r>
      <w:r>
        <w:rPr>
          <w:rFonts w:eastAsia="Gulim" w:cs="Batang"/>
          <w:sz w:val="20"/>
          <w:szCs w:val="20"/>
          <w:lang w:val="fr-FR" w:eastAsia="ko-KR"/>
        </w:rPr>
        <w:t>또는</w:t>
      </w:r>
      <w:r>
        <w:rPr>
          <w:rFonts w:eastAsia="Gulim" w:cs="Batang"/>
          <w:sz w:val="20"/>
          <w:szCs w:val="20"/>
          <w:lang w:val="fr-FR" w:eastAsia="ko-KR"/>
        </w:rPr>
        <w:t xml:space="preserve"> "Sketch </w:t>
      </w:r>
      <w:r>
        <w:rPr>
          <w:rFonts w:eastAsia="Gulim" w:cs="Batang"/>
          <w:sz w:val="20"/>
          <w:szCs w:val="20"/>
          <w:lang w:val="fr-FR" w:eastAsia="ko-KR"/>
        </w:rPr>
        <w:t>스타일</w:t>
      </w:r>
      <w:r>
        <w:rPr>
          <w:rFonts w:eastAsia="Gulim" w:cs="Batang"/>
          <w:sz w:val="20"/>
          <w:szCs w:val="20"/>
          <w:lang w:val="fr-FR" w:eastAsia="ko-KR"/>
        </w:rPr>
        <w:t>"</w:t>
      </w:r>
      <w:r>
        <w:rPr>
          <w:rFonts w:eastAsia="Gulim" w:cs="Batang"/>
          <w:sz w:val="20"/>
          <w:szCs w:val="20"/>
          <w:lang w:val="fr-FR" w:eastAsia="ko-KR"/>
        </w:rPr>
        <w:t>로</w:t>
      </w:r>
      <w:r>
        <w:rPr>
          <w:rFonts w:eastAsia="Gulim" w:cs="Batang"/>
          <w:sz w:val="20"/>
          <w:szCs w:val="20"/>
          <w:lang w:val="fr-FR" w:eastAsia="ko-KR"/>
        </w:rPr>
        <w:t xml:space="preserve"> </w:t>
      </w:r>
      <w:r>
        <w:rPr>
          <w:rFonts w:eastAsia="Gulim" w:cs="Batang"/>
          <w:sz w:val="20"/>
          <w:szCs w:val="20"/>
          <w:lang w:val="fr-FR" w:eastAsia="ko-KR"/>
        </w:rPr>
        <w:t>표시된</w:t>
      </w:r>
      <w:r>
        <w:rPr>
          <w:rFonts w:eastAsia="Gulim" w:cs="Batang"/>
          <w:sz w:val="20"/>
          <w:szCs w:val="20"/>
          <w:lang w:val="fr-FR" w:eastAsia="ko-KR"/>
        </w:rPr>
        <w:t xml:space="preserve"> </w:t>
      </w:r>
      <w:r>
        <w:rPr>
          <w:rFonts w:eastAsia="Gulim" w:cs="Batang"/>
          <w:sz w:val="20"/>
          <w:szCs w:val="20"/>
          <w:lang w:val="fr-FR" w:eastAsia="ko-KR"/>
        </w:rPr>
        <w:t>소스</w:t>
      </w:r>
      <w:r>
        <w:rPr>
          <w:rFonts w:eastAsia="Gulim" w:cs="Batang"/>
          <w:sz w:val="20"/>
          <w:szCs w:val="20"/>
          <w:lang w:val="fr-FR" w:eastAsia="ko-KR"/>
        </w:rPr>
        <w:t xml:space="preserve"> </w:t>
      </w:r>
      <w:r>
        <w:rPr>
          <w:rFonts w:eastAsia="Gulim" w:cs="Batang"/>
          <w:sz w:val="20"/>
          <w:szCs w:val="20"/>
          <w:lang w:val="fr-FR" w:eastAsia="ko-KR"/>
        </w:rPr>
        <w:t>코드</w:t>
      </w:r>
      <w:r>
        <w:rPr>
          <w:rFonts w:eastAsia="Gulim" w:cs="Batang"/>
          <w:sz w:val="20"/>
          <w:szCs w:val="20"/>
          <w:lang w:val="fr-FR" w:eastAsia="ko-KR"/>
        </w:rPr>
        <w:t xml:space="preserve"> </w:t>
      </w:r>
      <w:r>
        <w:rPr>
          <w:rFonts w:eastAsia="Gulim" w:cs="Batang"/>
          <w:sz w:val="20"/>
          <w:szCs w:val="20"/>
          <w:lang w:val="fr-FR" w:eastAsia="ko-KR"/>
        </w:rPr>
        <w:t>및</w:t>
      </w:r>
      <w:r>
        <w:rPr>
          <w:rFonts w:eastAsia="Gulim" w:cs="Batang"/>
          <w:sz w:val="20"/>
          <w:szCs w:val="20"/>
          <w:lang w:val="fr-FR" w:eastAsia="ko-KR"/>
        </w:rPr>
        <w:t xml:space="preserve"> </w:t>
      </w:r>
      <w:r>
        <w:rPr>
          <w:rFonts w:eastAsia="Gulim" w:cs="Batang"/>
          <w:sz w:val="20"/>
          <w:szCs w:val="20"/>
          <w:lang w:val="fr-FR" w:eastAsia="ko-KR"/>
        </w:rPr>
        <w:t>개체</w:t>
      </w:r>
      <w:r>
        <w:rPr>
          <w:rFonts w:eastAsia="Gulim" w:cs="Batang"/>
          <w:sz w:val="20"/>
          <w:szCs w:val="20"/>
          <w:lang w:val="fr-FR" w:eastAsia="ko-KR"/>
        </w:rPr>
        <w:t xml:space="preserve"> </w:t>
      </w:r>
      <w:r>
        <w:rPr>
          <w:rFonts w:eastAsia="Gulim" w:cs="Batang"/>
          <w:sz w:val="20"/>
          <w:szCs w:val="20"/>
          <w:lang w:val="fr-FR" w:eastAsia="ko-KR"/>
        </w:rPr>
        <w:t>코드</w:t>
      </w:r>
      <w:r>
        <w:rPr>
          <w:rFonts w:eastAsia="Gulim" w:cs="Batang"/>
          <w:sz w:val="20"/>
          <w:szCs w:val="20"/>
          <w:lang w:val="fr-FR" w:eastAsia="ko-KR"/>
        </w:rPr>
        <w:t xml:space="preserve"> </w:t>
      </w:r>
      <w:r>
        <w:rPr>
          <w:rFonts w:eastAsia="Gulim" w:cs="Batang"/>
          <w:sz w:val="20"/>
          <w:szCs w:val="20"/>
          <w:lang w:val="fr-FR" w:eastAsia="ko-KR"/>
        </w:rPr>
        <w:t>형태의</w:t>
      </w:r>
      <w:r>
        <w:rPr>
          <w:rFonts w:eastAsia="Gulim" w:cs="Batang"/>
          <w:sz w:val="20"/>
          <w:szCs w:val="20"/>
          <w:lang w:val="fr-FR" w:eastAsia="ko-KR"/>
        </w:rPr>
        <w:t xml:space="preserve"> </w:t>
      </w:r>
      <w:r>
        <w:rPr>
          <w:rFonts w:eastAsia="Gulim" w:cs="Batang"/>
          <w:sz w:val="20"/>
          <w:szCs w:val="20"/>
          <w:lang w:val="fr-FR" w:eastAsia="ko-KR"/>
        </w:rPr>
        <w:t>코드를</w:t>
      </w:r>
      <w:r>
        <w:rPr>
          <w:rFonts w:eastAsia="Gulim" w:cs="Batang"/>
          <w:sz w:val="20"/>
          <w:szCs w:val="20"/>
          <w:lang w:val="fr-FR" w:eastAsia="ko-KR"/>
        </w:rPr>
        <w:t xml:space="preserve"> </w:t>
      </w:r>
      <w:r>
        <w:rPr>
          <w:rFonts w:eastAsia="Gulim" w:cs="Batang"/>
          <w:sz w:val="20"/>
          <w:szCs w:val="20"/>
          <w:lang w:val="fr-FR" w:eastAsia="ko-KR"/>
        </w:rPr>
        <w:t>복사</w:t>
      </w:r>
      <w:r>
        <w:rPr>
          <w:rFonts w:eastAsia="Gulim" w:cs="Batang"/>
          <w:sz w:val="20"/>
          <w:szCs w:val="20"/>
          <w:lang w:val="fr-FR" w:eastAsia="ko-KR"/>
        </w:rPr>
        <w:t xml:space="preserve">, </w:t>
      </w:r>
      <w:r>
        <w:rPr>
          <w:rFonts w:eastAsia="Gulim" w:cs="Batang"/>
          <w:sz w:val="20"/>
          <w:szCs w:val="20"/>
          <w:lang w:val="fr-FR" w:eastAsia="ko-KR"/>
        </w:rPr>
        <w:t>수정</w:t>
      </w:r>
      <w:r>
        <w:rPr>
          <w:rFonts w:eastAsia="Gulim" w:cs="Batang"/>
          <w:sz w:val="20"/>
          <w:szCs w:val="20"/>
          <w:lang w:val="fr-FR" w:eastAsia="ko-KR"/>
        </w:rPr>
        <w:t xml:space="preserve"> </w:t>
      </w:r>
      <w:r>
        <w:rPr>
          <w:rFonts w:eastAsia="Gulim" w:cs="Batang"/>
          <w:sz w:val="20"/>
          <w:szCs w:val="20"/>
          <w:lang w:val="fr-FR" w:eastAsia="ko-KR"/>
        </w:rPr>
        <w:t>및</w:t>
      </w:r>
      <w:r>
        <w:rPr>
          <w:rFonts w:eastAsia="Gulim" w:cs="Batang"/>
          <w:sz w:val="20"/>
          <w:szCs w:val="20"/>
          <w:lang w:val="fr-FR" w:eastAsia="ko-KR"/>
        </w:rPr>
        <w:t xml:space="preserve"> </w:t>
      </w:r>
      <w:r>
        <w:rPr>
          <w:rFonts w:eastAsia="Gulim" w:cs="Batang"/>
          <w:sz w:val="20"/>
          <w:szCs w:val="20"/>
          <w:lang w:val="fr-FR" w:eastAsia="ko-KR"/>
        </w:rPr>
        <w:t>배포할</w:t>
      </w:r>
      <w:r>
        <w:rPr>
          <w:rFonts w:eastAsia="Gulim" w:cs="Batang"/>
          <w:sz w:val="20"/>
          <w:szCs w:val="20"/>
          <w:lang w:val="fr-FR" w:eastAsia="ko-KR"/>
        </w:rPr>
        <w:t xml:space="preserve"> </w:t>
      </w:r>
      <w:r>
        <w:rPr>
          <w:rFonts w:eastAsia="Gulim" w:cs="Batang"/>
          <w:sz w:val="20"/>
          <w:szCs w:val="20"/>
          <w:lang w:val="fr-FR" w:eastAsia="ko-KR"/>
        </w:rPr>
        <w:t>수</w:t>
      </w:r>
      <w:r>
        <w:rPr>
          <w:rFonts w:eastAsia="Gulim" w:cs="Batang"/>
          <w:sz w:val="20"/>
          <w:szCs w:val="20"/>
          <w:lang w:val="fr-FR" w:eastAsia="ko-KR"/>
        </w:rPr>
        <w:t xml:space="preserve"> </w:t>
      </w:r>
      <w:r>
        <w:rPr>
          <w:rFonts w:eastAsia="Gulim" w:cs="Batang"/>
          <w:sz w:val="20"/>
          <w:szCs w:val="20"/>
          <w:lang w:val="fr-FR" w:eastAsia="ko-KR"/>
        </w:rPr>
        <w:t>있습니다</w:t>
      </w:r>
      <w:r>
        <w:rPr>
          <w:rFonts w:eastAsia="Gulim" w:cs="Batang"/>
          <w:sz w:val="20"/>
          <w:szCs w:val="20"/>
          <w:lang w:val="fr-FR" w:eastAsia="ko-KR"/>
        </w:rPr>
        <w:t>.</w:t>
      </w:r>
    </w:p>
    <w:p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제</w:t>
      </w:r>
      <w:r>
        <w:rPr>
          <w:rFonts w:eastAsia="Gulim" w:cs="Batang"/>
          <w:b/>
          <w:bCs/>
          <w:sz w:val="20"/>
          <w:szCs w:val="20"/>
          <w:lang w:eastAsia="ko-KR"/>
        </w:rPr>
        <w:t>3</w:t>
      </w:r>
      <w:r>
        <w:rPr>
          <w:rFonts w:eastAsia="Gulim" w:cs="Batang"/>
          <w:b/>
          <w:bCs/>
          <w:sz w:val="20"/>
          <w:szCs w:val="20"/>
          <w:lang w:eastAsia="ko-KR"/>
        </w:rPr>
        <w:t>자에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의한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배포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배포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가능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코드를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일부로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복사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배포할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있도록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배포자에게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허용할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1"/>
          <w:numId w:val="25"/>
        </w:numPr>
        <w:tabs>
          <w:tab w:val="left" w:pos="720"/>
        </w:tabs>
        <w:spacing w:before="120" w:after="120"/>
        <w:ind w:left="72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배포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조건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가능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코드를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배포하려면</w:t>
      </w:r>
      <w:r>
        <w:rPr>
          <w:rFonts w:eastAsia="Gulim" w:cs="Batang"/>
          <w:sz w:val="20"/>
          <w:szCs w:val="20"/>
          <w:lang w:eastAsia="ko-KR"/>
        </w:rPr>
        <w:t>:</w:t>
      </w:r>
    </w:p>
    <w:p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귀하의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내에서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가능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코드에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중요한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기능을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추가해야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lastRenderedPageBreak/>
        <w:t>최소한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준하여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가능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코드를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보호할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조항에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배포자와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외부의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최종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사용자가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동의하도록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해야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배포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가능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코드만을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기준으로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청구를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제외하고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관련된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모든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청구</w:t>
      </w:r>
      <w:r>
        <w:rPr>
          <w:rFonts w:eastAsia="Gulim" w:cs="Batang"/>
          <w:sz w:val="20"/>
          <w:szCs w:val="20"/>
          <w:lang w:eastAsia="ko-KR"/>
        </w:rPr>
        <w:t>(</w:t>
      </w:r>
      <w:r>
        <w:rPr>
          <w:rFonts w:eastAsia="Gulim" w:cs="Batang"/>
          <w:sz w:val="20"/>
          <w:szCs w:val="20"/>
          <w:lang w:eastAsia="ko-KR"/>
        </w:rPr>
        <w:t>변호사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비용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포함</w:t>
      </w:r>
      <w:r>
        <w:rPr>
          <w:rFonts w:eastAsia="Gulim" w:cs="Batang"/>
          <w:sz w:val="20"/>
          <w:szCs w:val="20"/>
          <w:lang w:eastAsia="ko-KR"/>
        </w:rPr>
        <w:t>)</w:t>
      </w:r>
      <w:r>
        <w:rPr>
          <w:rFonts w:eastAsia="Gulim" w:cs="Batang"/>
          <w:sz w:val="20"/>
          <w:szCs w:val="20"/>
          <w:lang w:eastAsia="ko-KR"/>
        </w:rPr>
        <w:t>로부터</w:t>
      </w:r>
      <w:r>
        <w:rPr>
          <w:rFonts w:eastAsia="Gulim" w:cs="Batang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sz w:val="20"/>
          <w:szCs w:val="20"/>
          <w:lang w:eastAsia="ko-KR"/>
        </w:rPr>
        <w:t>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면책하고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입히지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않으며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방어할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것을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동의해야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1"/>
          <w:numId w:val="25"/>
        </w:numPr>
        <w:tabs>
          <w:tab w:val="left" w:pos="720"/>
        </w:tabs>
        <w:spacing w:before="120" w:after="120"/>
        <w:ind w:left="72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배포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제한</w:t>
      </w:r>
      <w:r>
        <w:rPr>
          <w:rFonts w:eastAsia="Gulim" w:cs="Batang"/>
          <w:b/>
          <w:bCs/>
          <w:sz w:val="20"/>
          <w:szCs w:val="20"/>
          <w:lang w:eastAsia="ko-KR"/>
        </w:rPr>
        <w:t>.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다음과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같은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행위를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없습니다</w:t>
      </w:r>
      <w:r>
        <w:rPr>
          <w:rFonts w:eastAsia="Gulim" w:cs="Batang"/>
          <w:sz w:val="20"/>
          <w:szCs w:val="20"/>
          <w:lang w:eastAsia="ko-KR"/>
        </w:rPr>
        <w:t>:</w:t>
      </w:r>
    </w:p>
    <w:p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Microsoft</w:t>
      </w:r>
      <w:r>
        <w:rPr>
          <w:rFonts w:eastAsia="Gulim" w:cs="Batang"/>
          <w:sz w:val="20"/>
          <w:szCs w:val="20"/>
          <w:lang w:eastAsia="ko-KR"/>
        </w:rPr>
        <w:t>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상표를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이름에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사용하거나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프로그램을</w:t>
      </w:r>
      <w:r>
        <w:rPr>
          <w:rFonts w:eastAsia="Gulim" w:cs="Batang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sz w:val="20"/>
          <w:szCs w:val="20"/>
          <w:lang w:eastAsia="ko-KR"/>
        </w:rPr>
        <w:t>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만들거나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보증한다고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광고하는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행위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0"/>
        </w:numPr>
        <w:tabs>
          <w:tab w:val="left" w:pos="1080"/>
        </w:tabs>
        <w:spacing w:before="120" w:after="120"/>
        <w:ind w:left="108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배포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가능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코드의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일부분이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예외적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적용되도록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가능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코드의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코드를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수정하거나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배포하는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행위</w:t>
      </w:r>
      <w:r>
        <w:rPr>
          <w:rFonts w:eastAsia="Gulim" w:cs="Batang"/>
          <w:sz w:val="20"/>
          <w:szCs w:val="20"/>
          <w:lang w:eastAsia="ko-KR"/>
        </w:rPr>
        <w:t>. “</w:t>
      </w:r>
      <w:r>
        <w:rPr>
          <w:rFonts w:eastAsia="Gulim" w:cs="Batang"/>
          <w:sz w:val="20"/>
          <w:szCs w:val="20"/>
          <w:lang w:eastAsia="ko-KR"/>
        </w:rPr>
        <w:t>예외적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</w:t>
      </w:r>
      <w:r>
        <w:rPr>
          <w:rFonts w:eastAsia="Gulim" w:cs="Batang"/>
          <w:sz w:val="20"/>
          <w:szCs w:val="20"/>
          <w:lang w:eastAsia="ko-KR"/>
        </w:rPr>
        <w:t>”</w:t>
      </w:r>
      <w:r>
        <w:rPr>
          <w:rFonts w:eastAsia="Gulim" w:cs="Batang"/>
          <w:sz w:val="20"/>
          <w:szCs w:val="20"/>
          <w:lang w:eastAsia="ko-KR"/>
        </w:rPr>
        <w:t>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코드의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수정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배포의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조건으로</w:t>
      </w:r>
      <w:r>
        <w:rPr>
          <w:rFonts w:eastAsia="Gulim" w:cs="Batang"/>
          <w:sz w:val="20"/>
          <w:szCs w:val="20"/>
          <w:lang w:eastAsia="ko-KR"/>
        </w:rPr>
        <w:t xml:space="preserve"> (i) </w:t>
      </w:r>
      <w:r>
        <w:rPr>
          <w:rFonts w:eastAsia="Gulim" w:cs="Batang"/>
          <w:sz w:val="20"/>
          <w:szCs w:val="20"/>
          <w:lang w:eastAsia="ko-KR"/>
        </w:rPr>
        <w:t>소스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코드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형태로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공개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배포해야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하거나</w:t>
      </w:r>
      <w:r>
        <w:rPr>
          <w:rFonts w:eastAsia="Gulim" w:cs="Batang"/>
          <w:sz w:val="20"/>
          <w:szCs w:val="20"/>
          <w:lang w:eastAsia="ko-KR"/>
        </w:rPr>
        <w:t xml:space="preserve"> (ii) </w:t>
      </w: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사람이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가능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코드를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수정할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권한을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가져야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라이선스입니다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개발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확장성</w:t>
      </w:r>
      <w:r>
        <w:rPr>
          <w:rFonts w:eastAsia="Gulim" w:cs="Batang"/>
          <w:b/>
          <w:bCs/>
          <w:sz w:val="20"/>
          <w:szCs w:val="20"/>
          <w:lang w:eastAsia="ko-KR"/>
        </w:rPr>
        <w:t>.</w:t>
      </w:r>
    </w:p>
    <w:p>
      <w:pPr>
        <w:pStyle w:val="Heading2"/>
        <w:tabs>
          <w:tab w:val="num" w:pos="1350"/>
        </w:tabs>
        <w:ind w:left="720" w:hanging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 xml:space="preserve">a. </w:t>
      </w:r>
      <w:r>
        <w:rPr>
          <w:rFonts w:eastAsia="Gulim" w:cs="Batang"/>
          <w:b/>
          <w:bCs/>
          <w:sz w:val="20"/>
          <w:szCs w:val="20"/>
          <w:lang w:eastAsia="ko-KR"/>
        </w:rPr>
        <w:tab/>
      </w:r>
      <w:r>
        <w:rPr>
          <w:rFonts w:eastAsia="Gulim" w:cs="Batang"/>
          <w:b/>
          <w:bCs/>
          <w:sz w:val="20"/>
          <w:szCs w:val="20"/>
          <w:lang w:eastAsia="ko-KR"/>
        </w:rPr>
        <w:t>확장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제한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귀하는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구현되어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기술적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제약을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우회하는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>(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Visual Studio </w:t>
      </w:r>
      <w:r>
        <w:rPr>
          <w:rFonts w:eastAsia="Gulim" w:cs="Batang"/>
          <w:sz w:val="20"/>
          <w:szCs w:val="20"/>
          <w:lang w:eastAsia="ko-KR"/>
        </w:rPr>
        <w:t>제품군의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구성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요소</w:t>
      </w:r>
      <w:r>
        <w:rPr>
          <w:rFonts w:eastAsia="Gulim" w:cs="Batang"/>
          <w:sz w:val="20"/>
          <w:szCs w:val="20"/>
          <w:lang w:eastAsia="ko-KR"/>
        </w:rPr>
        <w:t xml:space="preserve">) </w:t>
      </w:r>
      <w:r>
        <w:rPr>
          <w:rFonts w:eastAsia="Gulim" w:cs="Batang"/>
          <w:sz w:val="20"/>
          <w:szCs w:val="20"/>
          <w:lang w:eastAsia="ko-KR"/>
        </w:rPr>
        <w:t>확장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기능을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개발하거나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타인이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개발할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있도록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허용할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없습니다</w:t>
      </w:r>
      <w:r>
        <w:rPr>
          <w:rFonts w:eastAsia="Gulim" w:cs="Batang"/>
          <w:sz w:val="20"/>
          <w:szCs w:val="20"/>
          <w:lang w:eastAsia="ko-KR"/>
        </w:rPr>
        <w:t>. Microsoft</w:t>
      </w:r>
      <w:r>
        <w:rPr>
          <w:rFonts w:eastAsia="Gulim" w:cs="Batang"/>
          <w:sz w:val="20"/>
          <w:szCs w:val="20"/>
          <w:lang w:eastAsia="ko-KR"/>
        </w:rPr>
        <w:t>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확장성을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기술적으로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제한하거나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불능화한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</w:t>
      </w:r>
      <w:r>
        <w:rPr>
          <w:rFonts w:eastAsia="Gulim" w:cs="Batang"/>
          <w:sz w:val="20"/>
          <w:szCs w:val="20"/>
          <w:lang w:eastAsia="ko-KR"/>
        </w:rPr>
        <w:t>, Microsoft</w:t>
      </w:r>
      <w:r>
        <w:rPr>
          <w:rFonts w:eastAsia="Gulim" w:cs="Batang"/>
          <w:sz w:val="20"/>
          <w:szCs w:val="20"/>
          <w:lang w:eastAsia="ko-KR"/>
        </w:rPr>
        <w:t>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제공하지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않은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추가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기능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매크로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패키지를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로드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삽입하거나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레지스트리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설정을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수정하거나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Visual Studio </w:t>
      </w:r>
      <w:r>
        <w:rPr>
          <w:rFonts w:eastAsia="Gulim" w:cs="Batang"/>
          <w:sz w:val="20"/>
          <w:szCs w:val="20"/>
          <w:lang w:eastAsia="ko-KR"/>
        </w:rPr>
        <w:t>제품군의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기능과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동일한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기능을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추가하여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확장할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없습니다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rPr>
          <w:rFonts w:eastAsia="Gulim"/>
        </w:rPr>
      </w:pPr>
    </w:p>
    <w:p>
      <w:pPr>
        <w:pStyle w:val="Heading2"/>
        <w:tabs>
          <w:tab w:val="num" w:pos="1350"/>
        </w:tabs>
        <w:ind w:left="720" w:hanging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 xml:space="preserve">b. </w:t>
      </w:r>
      <w:r>
        <w:rPr>
          <w:rFonts w:eastAsia="Gulim" w:cs="Batang"/>
          <w:b/>
          <w:bCs/>
          <w:sz w:val="20"/>
          <w:szCs w:val="20"/>
          <w:lang w:eastAsia="ko-KR"/>
        </w:rPr>
        <w:tab/>
      </w:r>
      <w:r>
        <w:rPr>
          <w:rFonts w:eastAsia="Gulim" w:cs="Batang"/>
          <w:b/>
          <w:bCs/>
          <w:sz w:val="20"/>
          <w:szCs w:val="20"/>
          <w:lang w:eastAsia="ko-KR"/>
        </w:rPr>
        <w:t>소프트웨어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기능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저하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금지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>(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Visual Studio </w:t>
      </w:r>
      <w:r>
        <w:rPr>
          <w:rFonts w:eastAsia="Gulim" w:cs="Batang"/>
          <w:sz w:val="20"/>
          <w:szCs w:val="20"/>
          <w:lang w:eastAsia="ko-KR"/>
        </w:rPr>
        <w:t>제품군의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구성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요소</w:t>
      </w:r>
      <w:r>
        <w:rPr>
          <w:rFonts w:eastAsia="Gulim" w:cs="Batang"/>
          <w:sz w:val="20"/>
          <w:szCs w:val="20"/>
          <w:lang w:eastAsia="ko-KR"/>
        </w:rPr>
        <w:t>)</w:t>
      </w:r>
      <w:r>
        <w:rPr>
          <w:rFonts w:eastAsia="Gulim" w:cs="Batang"/>
          <w:sz w:val="20"/>
          <w:szCs w:val="20"/>
          <w:lang w:eastAsia="ko-KR"/>
        </w:rPr>
        <w:t>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확장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기능을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개발하는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확장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기능의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설치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제거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작동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상태를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테스트하여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이러한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프로세스가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어떤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기능을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비활성화하거나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>(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해당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구성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요소</w:t>
      </w:r>
      <w:r>
        <w:rPr>
          <w:rFonts w:eastAsia="Gulim" w:cs="Batang"/>
          <w:sz w:val="20"/>
          <w:szCs w:val="20"/>
          <w:lang w:eastAsia="ko-KR"/>
        </w:rPr>
        <w:t xml:space="preserve">)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버전이나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개정판의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기능에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부정적인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영향을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주지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않도록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해야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rPr>
          <w:rFonts w:eastAsia="Gulim"/>
        </w:rPr>
      </w:pPr>
    </w:p>
    <w:p>
      <w:pPr>
        <w:pStyle w:val="Default"/>
        <w:tabs>
          <w:tab w:val="left" w:pos="360"/>
        </w:tabs>
        <w:spacing w:before="120" w:after="120"/>
        <w:ind w:left="360"/>
        <w:rPr>
          <w:rFonts w:eastAsia="Gulim"/>
          <w:sz w:val="20"/>
          <w:szCs w:val="20"/>
        </w:rPr>
      </w:pPr>
    </w:p>
    <w:p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데이터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 xml:space="preserve"> </w:t>
      </w:r>
    </w:p>
    <w:p>
      <w:pPr>
        <w:pStyle w:val="Default"/>
        <w:tabs>
          <w:tab w:val="left" w:pos="360"/>
        </w:tabs>
        <w:spacing w:before="120" w:after="120"/>
        <w:ind w:left="720" w:hanging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 xml:space="preserve">a. </w:t>
      </w:r>
      <w:r>
        <w:rPr>
          <w:rFonts w:eastAsia="Gulim" w:cs="Batang"/>
          <w:b/>
          <w:bCs/>
          <w:sz w:val="20"/>
          <w:szCs w:val="20"/>
          <w:lang w:eastAsia="ko-KR"/>
        </w:rPr>
        <w:tab/>
      </w:r>
      <w:r>
        <w:rPr>
          <w:rFonts w:eastAsia="Gulim" w:cs="Batang"/>
          <w:b/>
          <w:bCs/>
          <w:sz w:val="20"/>
          <w:szCs w:val="20"/>
          <w:lang w:eastAsia="ko-KR"/>
        </w:rPr>
        <w:t>데이터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수집</w:t>
      </w:r>
      <w:r>
        <w:rPr>
          <w:rFonts w:eastAsia="Gulim" w:cs="Batang"/>
          <w:b/>
          <w:bCs/>
          <w:sz w:val="20"/>
          <w:szCs w:val="20"/>
          <w:lang w:eastAsia="ko-KR"/>
        </w:rPr>
        <w:t>.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정보를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수집하여</w:t>
      </w:r>
      <w:r>
        <w:rPr>
          <w:rFonts w:eastAsia="Gulim" w:cs="Batang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sz w:val="20"/>
          <w:szCs w:val="20"/>
          <w:lang w:eastAsia="ko-KR"/>
        </w:rPr>
        <w:t>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전송할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 Microsoft</w:t>
      </w:r>
      <w:r>
        <w:rPr>
          <w:rFonts w:eastAsia="Gulim" w:cs="Batang"/>
          <w:sz w:val="20"/>
          <w:szCs w:val="20"/>
          <w:lang w:eastAsia="ko-KR"/>
        </w:rPr>
        <w:t>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정보를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사용하여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서비스를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제공하고</w:t>
      </w:r>
      <w:r>
        <w:rPr>
          <w:rFonts w:eastAsia="Gulim" w:cs="Batang"/>
          <w:sz w:val="20"/>
          <w:szCs w:val="20"/>
          <w:lang w:eastAsia="ko-KR"/>
        </w:rPr>
        <w:t xml:space="preserve"> Microsoft </w:t>
      </w:r>
      <w:r>
        <w:rPr>
          <w:rFonts w:eastAsia="Gulim" w:cs="Batang"/>
          <w:sz w:val="20"/>
          <w:szCs w:val="20"/>
          <w:lang w:eastAsia="ko-KR"/>
        </w:rPr>
        <w:t>제품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서비스를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향상시킬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전체에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해당되는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것은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아니지만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설명서에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묘사된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이러한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시나리오의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대부분을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거절할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귀하와</w:t>
      </w:r>
      <w:r>
        <w:rPr>
          <w:rFonts w:eastAsia="Gulim" w:cs="Batang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sz w:val="20"/>
          <w:szCs w:val="20"/>
          <w:lang w:eastAsia="ko-KR"/>
        </w:rPr>
        <w:t>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일</w:t>
      </w:r>
      <w:r>
        <w:rPr>
          <w:rFonts w:eastAsia="Gulim" w:cs="Batang"/>
          <w:color w:val="000000"/>
          <w:sz w:val="20"/>
          <w:szCs w:val="20"/>
          <w:lang w:eastAsia="ko-KR"/>
        </w:rPr>
        <w:t>부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기능을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통해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응용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프로그램의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사용자로부터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데이터를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수집할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수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있습니다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. </w:t>
      </w:r>
      <w:r>
        <w:rPr>
          <w:rFonts w:eastAsia="Gulim" w:cs="Batang"/>
          <w:color w:val="000000"/>
          <w:sz w:val="20"/>
          <w:szCs w:val="20"/>
          <w:lang w:eastAsia="ko-KR"/>
        </w:rPr>
        <w:t>귀하가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이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기능을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사용하는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경우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, </w:t>
      </w:r>
      <w:r>
        <w:rPr>
          <w:rFonts w:eastAsia="Gulim" w:cs="Batang"/>
          <w:color w:val="000000"/>
          <w:sz w:val="20"/>
          <w:szCs w:val="20"/>
          <w:lang w:eastAsia="ko-KR"/>
        </w:rPr>
        <w:t>응용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프로그램의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사용자에게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color w:val="000000"/>
          <w:sz w:val="20"/>
          <w:szCs w:val="20"/>
          <w:lang w:eastAsia="ko-KR"/>
        </w:rPr>
        <w:t>의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개인정보처리방침과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함께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적절한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통지를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제공하는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등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관련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법률을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준수해야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color w:val="000000"/>
          <w:sz w:val="20"/>
          <w:szCs w:val="20"/>
          <w:lang w:eastAsia="ko-KR"/>
        </w:rPr>
        <w:t>합니다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. Microsoft </w:t>
      </w:r>
      <w:r>
        <w:rPr>
          <w:rFonts w:eastAsia="Gulim" w:cs="Batang"/>
          <w:color w:val="000000"/>
          <w:sz w:val="20"/>
          <w:szCs w:val="20"/>
          <w:lang w:eastAsia="ko-KR"/>
        </w:rPr>
        <w:t>개인정보처리방침은</w:t>
      </w:r>
      <w:r>
        <w:rPr>
          <w:rFonts w:eastAsia="Gulim" w:cs="Batang"/>
          <w:color w:val="000000"/>
          <w:sz w:val="20"/>
          <w:szCs w:val="20"/>
          <w:lang w:eastAsia="ko-KR"/>
        </w:rPr>
        <w:t xml:space="preserve"> </w:t>
      </w:r>
      <w:hyperlink r:id="rId8" w:history="1">
        <w:r>
          <w:rPr>
            <w:rFonts w:eastAsia="Gulim" w:cs="Batang"/>
            <w:color w:val="0000FF"/>
            <w:sz w:val="20"/>
            <w:szCs w:val="20"/>
            <w:u w:val="single"/>
            <w:lang w:eastAsia="ko-KR"/>
          </w:rPr>
          <w:t>https://go.microsoft.com/fwlink/?LinkID=824704</w:t>
        </w:r>
      </w:hyperlink>
      <w:r>
        <w:rPr>
          <w:rFonts w:eastAsia="Gulim" w:cs="Batang"/>
          <w:sz w:val="20"/>
          <w:szCs w:val="20"/>
          <w:lang w:eastAsia="ko-KR"/>
        </w:rPr>
        <w:t>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확인할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설명서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개인정보취급방침에서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데이터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수집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자세한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내용을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알아볼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사용함으로써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이러한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관례에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동의하게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tabs>
          <w:tab w:val="left" w:pos="360"/>
        </w:tabs>
        <w:spacing w:before="120" w:after="120"/>
        <w:ind w:left="720" w:hanging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b.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ab/>
      </w:r>
      <w:r>
        <w:rPr>
          <w:rFonts w:eastAsia="Gulim" w:cs="Batang"/>
          <w:b/>
          <w:bCs/>
          <w:sz w:val="20"/>
          <w:szCs w:val="20"/>
          <w:lang w:eastAsia="ko-KR"/>
        </w:rPr>
        <w:t>개인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데이터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처리</w:t>
      </w:r>
      <w:r>
        <w:rPr>
          <w:rFonts w:eastAsia="Gulim" w:cs="Batang"/>
          <w:b/>
          <w:bCs/>
          <w:sz w:val="20"/>
          <w:szCs w:val="20"/>
          <w:lang w:eastAsia="ko-KR"/>
        </w:rPr>
        <w:t>.</w:t>
      </w:r>
      <w:r>
        <w:rPr>
          <w:rFonts w:eastAsia="Gulim" w:cs="Batang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sz w:val="20"/>
          <w:szCs w:val="20"/>
          <w:lang w:eastAsia="ko-KR"/>
        </w:rPr>
        <w:t>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제품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관련하여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데이터의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처리자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하위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처리자인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</w:t>
      </w:r>
      <w:r>
        <w:rPr>
          <w:rFonts w:eastAsia="Gulim" w:cs="Batang"/>
          <w:sz w:val="20"/>
          <w:szCs w:val="20"/>
          <w:lang w:eastAsia="ko-KR"/>
        </w:rPr>
        <w:t>, Microsoft</w:t>
      </w:r>
      <w:r>
        <w:rPr>
          <w:rFonts w:eastAsia="Gulim" w:cs="Batang"/>
          <w:sz w:val="20"/>
          <w:szCs w:val="20"/>
          <w:lang w:eastAsia="ko-KR"/>
        </w:rPr>
        <w:t>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hyperlink r:id="rId9" w:history="1">
        <w:r>
          <w:rPr>
            <w:rFonts w:eastAsia="Gulim" w:cs="Batang"/>
            <w:color w:val="0000FF"/>
            <w:sz w:val="20"/>
            <w:szCs w:val="20"/>
            <w:u w:val="single"/>
            <w:lang w:eastAsia="ko-KR"/>
          </w:rPr>
          <w:t>http://go.microsoft.com/?linkid=9840733</w:t>
        </w:r>
      </w:hyperlink>
      <w:r>
        <w:rPr>
          <w:rFonts w:eastAsia="Gulim" w:cs="Batang"/>
          <w:sz w:val="20"/>
          <w:szCs w:val="20"/>
          <w:lang w:eastAsia="ko-KR"/>
        </w:rPr>
        <w:t>에서</w:t>
      </w:r>
      <w:r>
        <w:rPr>
          <w:rFonts w:eastAsia="Gulim" w:cs="Batang"/>
          <w:sz w:val="20"/>
          <w:szCs w:val="20"/>
          <w:lang w:eastAsia="ko-KR"/>
        </w:rPr>
        <w:t xml:space="preserve"> 2018</w:t>
      </w:r>
      <w:r>
        <w:rPr>
          <w:rFonts w:eastAsia="Gulim" w:cs="Batang"/>
          <w:sz w:val="20"/>
          <w:szCs w:val="20"/>
          <w:lang w:eastAsia="ko-KR"/>
        </w:rPr>
        <w:t>년</w:t>
      </w:r>
      <w:r>
        <w:rPr>
          <w:rFonts w:eastAsia="Gulim" w:cs="Batang"/>
          <w:sz w:val="20"/>
          <w:szCs w:val="20"/>
          <w:lang w:eastAsia="ko-KR"/>
        </w:rPr>
        <w:t xml:space="preserve"> 5</w:t>
      </w:r>
      <w:r>
        <w:rPr>
          <w:rFonts w:eastAsia="Gulim" w:cs="Batang"/>
          <w:sz w:val="20"/>
          <w:szCs w:val="20"/>
          <w:lang w:eastAsia="ko-KR"/>
        </w:rPr>
        <w:t>월</w:t>
      </w:r>
      <w:r>
        <w:rPr>
          <w:rFonts w:eastAsia="Gulim" w:cs="Batang"/>
          <w:sz w:val="20"/>
          <w:szCs w:val="20"/>
          <w:lang w:eastAsia="ko-KR"/>
        </w:rPr>
        <w:t xml:space="preserve"> 25</w:t>
      </w:r>
      <w:r>
        <w:rPr>
          <w:rFonts w:eastAsia="Gulim" w:cs="Batang"/>
          <w:sz w:val="20"/>
          <w:szCs w:val="20"/>
          <w:lang w:eastAsia="ko-KR"/>
        </w:rPr>
        <w:t>일부터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모든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고객에게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유효한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온라인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서비스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조건에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유럽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연합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일반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데이터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규정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조건을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약정합니다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lastRenderedPageBreak/>
        <w:t>라이선스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범위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판매되는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것이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아니라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허가되는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것입니다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귀하에게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권리를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허가합니다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기타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모든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권리는</w:t>
      </w:r>
      <w:r>
        <w:rPr>
          <w:rFonts w:eastAsia="Gulim" w:cs="Batang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sz w:val="20"/>
          <w:szCs w:val="20"/>
          <w:lang w:eastAsia="ko-KR"/>
        </w:rPr>
        <w:t>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보유합니다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이러한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제한과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관계없이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관련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법률에서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귀하에게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많은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권한을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부여하지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않는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한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귀하는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명시적으로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허용되는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조건에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한해서만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그렇게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특정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방식으로만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있도록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모든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기술적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사항을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준수해야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합니다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또한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다음과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같은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행위를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해서는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안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2"/>
        </w:numPr>
        <w:tabs>
          <w:tab w:val="left" w:pos="720"/>
        </w:tabs>
        <w:spacing w:before="120" w:after="120"/>
        <w:ind w:left="72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소프트웨어의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기술적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사항을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위반하는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행위</w:t>
      </w:r>
    </w:p>
    <w:p>
      <w:pPr>
        <w:pStyle w:val="Default"/>
        <w:numPr>
          <w:ilvl w:val="0"/>
          <w:numId w:val="22"/>
        </w:numPr>
        <w:tabs>
          <w:tab w:val="left" w:pos="720"/>
        </w:tabs>
        <w:spacing w:before="120" w:after="120"/>
        <w:ind w:left="72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소프트웨어에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포함될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특정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오픈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구성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요소의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</w:t>
      </w:r>
      <w:r>
        <w:rPr>
          <w:rFonts w:eastAsia="Gulim" w:cs="Batang"/>
          <w:sz w:val="20"/>
          <w:szCs w:val="20"/>
          <w:lang w:eastAsia="ko-KR"/>
        </w:rPr>
        <w:t>3</w:t>
      </w:r>
      <w:r>
        <w:rPr>
          <w:rFonts w:eastAsia="Gulim" w:cs="Batang"/>
          <w:sz w:val="20"/>
          <w:szCs w:val="20"/>
          <w:lang w:eastAsia="ko-KR"/>
        </w:rPr>
        <w:t>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조건에서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요구하는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제외하고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코드의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리버스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엔지니어링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디컴파일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디스어셈블하거나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코드의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추출을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시도하는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행위</w:t>
      </w:r>
    </w:p>
    <w:p>
      <w:pPr>
        <w:pStyle w:val="Default"/>
        <w:numPr>
          <w:ilvl w:val="0"/>
          <w:numId w:val="22"/>
        </w:numPr>
        <w:tabs>
          <w:tab w:val="left" w:pos="720"/>
        </w:tabs>
        <w:spacing w:before="120" w:after="120"/>
        <w:ind w:left="72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소프트웨어에서</w:t>
      </w:r>
      <w:r>
        <w:rPr>
          <w:rFonts w:eastAsia="Gulim" w:cs="Batang"/>
          <w:sz w:val="20"/>
          <w:szCs w:val="20"/>
          <w:lang w:eastAsia="ko-KR"/>
        </w:rPr>
        <w:t xml:space="preserve"> Microsoft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공급자의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통지를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제거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최소화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차단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수정하는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행위</w:t>
      </w:r>
    </w:p>
    <w:p>
      <w:pPr>
        <w:pStyle w:val="Default"/>
        <w:numPr>
          <w:ilvl w:val="0"/>
          <w:numId w:val="22"/>
        </w:numPr>
        <w:tabs>
          <w:tab w:val="left" w:pos="720"/>
        </w:tabs>
        <w:spacing w:before="120" w:after="120"/>
        <w:ind w:left="72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법에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저촉되는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방식으로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행위</w:t>
      </w:r>
      <w:r>
        <w:rPr>
          <w:rFonts w:eastAsia="Gulim" w:cs="Batang"/>
          <w:sz w:val="20"/>
          <w:szCs w:val="20"/>
          <w:lang w:eastAsia="ko-KR"/>
        </w:rPr>
        <w:t xml:space="preserve"> </w:t>
      </w:r>
    </w:p>
    <w:p>
      <w:pPr>
        <w:pStyle w:val="Default"/>
        <w:numPr>
          <w:ilvl w:val="0"/>
          <w:numId w:val="22"/>
        </w:numPr>
        <w:tabs>
          <w:tab w:val="left" w:pos="720"/>
        </w:tabs>
        <w:spacing w:before="120" w:after="120"/>
        <w:ind w:left="72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공유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게시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임대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대여하는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행위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</w:p>
    <w:p>
      <w:pPr>
        <w:pStyle w:val="Default"/>
        <w:numPr>
          <w:ilvl w:val="0"/>
          <w:numId w:val="22"/>
        </w:numPr>
        <w:tabs>
          <w:tab w:val="left" w:pos="720"/>
        </w:tabs>
        <w:spacing w:before="120" w:after="120"/>
        <w:ind w:left="72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사용자가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있도록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독립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실행형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제품으로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제공하거나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귀하의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결합하는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행위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수출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제한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모든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국내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국제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수출법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규정을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준수해야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하며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이러한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법률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규정에는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목적지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최종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최종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용도에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제한이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포함됩니다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수출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제한에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자세한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내용은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hyperlink r:id="rId10" w:history="1">
        <w:r>
          <w:rPr>
            <w:rFonts w:eastAsia="Gulim" w:cs="Batang"/>
            <w:color w:val="0000FF"/>
            <w:sz w:val="20"/>
            <w:szCs w:val="20"/>
            <w:u w:val="single"/>
            <w:lang w:eastAsia="ko-KR"/>
          </w:rPr>
          <w:t>www.microsoft.com/exporting</w:t>
        </w:r>
      </w:hyperlink>
      <w:r>
        <w:rPr>
          <w:rFonts w:eastAsia="Gulim" w:cs="Batang"/>
          <w:sz w:val="20"/>
          <w:szCs w:val="20"/>
          <w:lang w:eastAsia="ko-KR"/>
        </w:rPr>
        <w:t>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방문합니다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완전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합의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</w:t>
      </w:r>
      <w:r>
        <w:rPr>
          <w:rFonts w:eastAsia="Gulim" w:cs="Batang"/>
          <w:sz w:val="20"/>
          <w:szCs w:val="20"/>
          <w:lang w:eastAsia="ko-KR"/>
        </w:rPr>
        <w:t>(</w:t>
      </w:r>
      <w:r>
        <w:rPr>
          <w:rFonts w:eastAsia="Gulim" w:cs="Batang"/>
          <w:sz w:val="20"/>
          <w:szCs w:val="20"/>
          <w:lang w:eastAsia="ko-KR"/>
        </w:rPr>
        <w:t>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보증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포함</w:t>
      </w:r>
      <w:r>
        <w:rPr>
          <w:rFonts w:eastAsia="Gulim" w:cs="Batang"/>
          <w:sz w:val="20"/>
          <w:szCs w:val="20"/>
          <w:lang w:eastAsia="ko-KR"/>
        </w:rPr>
        <w:t xml:space="preserve">)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이용하는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추가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구성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요소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업데이트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인터넷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서비스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지원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서비스에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조항은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지원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서비스에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전면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합의입니다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관련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법률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 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미국에서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구입한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해석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위반으로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인한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청구에는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워싱턴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법이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적용되며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모든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청구에는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거주하는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지방의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법률이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적용됩니다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국가에서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구입한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해당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법률이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0"/>
          <w:numId w:val="25"/>
        </w:numPr>
        <w:tabs>
          <w:tab w:val="left" w:pos="360"/>
        </w:tabs>
        <w:spacing w:before="120" w:after="12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소비자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권리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>
        <w:rPr>
          <w:rFonts w:eastAsia="Gulim" w:cs="Batang"/>
          <w:b/>
          <w:bCs/>
          <w:sz w:val="20"/>
          <w:szCs w:val="20"/>
          <w:lang w:eastAsia="ko-KR"/>
        </w:rPr>
        <w:t>지역적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변화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특정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법적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권리에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기술하고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귀하는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소비자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권리를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포함하여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거주하고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국가의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법률이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보장하는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권리를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보유할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또한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취득한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당사자와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관련된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권리를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보유할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귀하가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거주하고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국가의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법에서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그러한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권리의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변경을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허용하지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않는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해당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권리를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변경하지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않습니다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예를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들어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아래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지역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중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하나에서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취득했거나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필수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국가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법이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조항이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귀하에게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적용됩니다</w:t>
      </w:r>
      <w:r>
        <w:rPr>
          <w:rFonts w:eastAsia="Gulim" w:cs="Batang"/>
          <w:sz w:val="20"/>
          <w:szCs w:val="20"/>
          <w:lang w:eastAsia="ko-KR"/>
        </w:rPr>
        <w:t>:</w:t>
      </w:r>
    </w:p>
    <w:p>
      <w:pPr>
        <w:pStyle w:val="Default"/>
        <w:numPr>
          <w:ilvl w:val="1"/>
          <w:numId w:val="25"/>
        </w:numPr>
        <w:tabs>
          <w:tab w:val="left" w:pos="720"/>
        </w:tabs>
        <w:spacing w:before="120" w:after="120"/>
        <w:ind w:left="72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오스트레일리아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 xml:space="preserve"> "</w:t>
      </w:r>
      <w:r>
        <w:rPr>
          <w:rFonts w:eastAsia="Gulim" w:cs="Batang"/>
          <w:sz w:val="20"/>
          <w:szCs w:val="20"/>
          <w:lang w:eastAsia="ko-KR"/>
        </w:rPr>
        <w:t>제한적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보증</w:t>
      </w:r>
      <w:r>
        <w:rPr>
          <w:rFonts w:eastAsia="Gulim" w:cs="Batang"/>
          <w:sz w:val="20"/>
          <w:szCs w:val="20"/>
          <w:lang w:eastAsia="ko-KR"/>
        </w:rPr>
        <w:t>"</w:t>
      </w:r>
      <w:r>
        <w:rPr>
          <w:rFonts w:eastAsia="Gulim" w:cs="Batang"/>
          <w:sz w:val="20"/>
          <w:szCs w:val="20"/>
          <w:lang w:eastAsia="ko-KR"/>
        </w:rPr>
        <w:t>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언급은</w:t>
      </w:r>
      <w:r>
        <w:rPr>
          <w:rFonts w:eastAsia="Gulim" w:cs="Batang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sz w:val="20"/>
          <w:szCs w:val="20"/>
          <w:lang w:eastAsia="ko-KR"/>
        </w:rPr>
        <w:t>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제공하는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명시적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보증에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언급입니다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보증은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오스트레일리아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소비자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보호법의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법적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보장에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따른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권리와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구제수단을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포함하여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법률이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부여하는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권리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구제수단과는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별도로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제공됩니다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spacing w:before="120" w:after="120"/>
        <w:ind w:left="72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조항에서</w:t>
      </w:r>
      <w:r>
        <w:rPr>
          <w:rFonts w:eastAsia="Gulim" w:cs="Batang"/>
          <w:sz w:val="20"/>
          <w:szCs w:val="20"/>
          <w:lang w:eastAsia="ko-KR"/>
        </w:rPr>
        <w:t xml:space="preserve"> "</w:t>
      </w:r>
      <w:r>
        <w:rPr>
          <w:rFonts w:eastAsia="Gulim" w:cs="Batang"/>
          <w:sz w:val="20"/>
          <w:szCs w:val="20"/>
          <w:lang w:eastAsia="ko-KR"/>
        </w:rPr>
        <w:t>상품</w:t>
      </w:r>
      <w:r>
        <w:rPr>
          <w:rFonts w:eastAsia="Gulim" w:cs="Batang"/>
          <w:sz w:val="20"/>
          <w:szCs w:val="20"/>
          <w:lang w:eastAsia="ko-KR"/>
        </w:rPr>
        <w:t>"</w:t>
      </w:r>
      <w:r>
        <w:rPr>
          <w:rFonts w:eastAsia="Gulim" w:cs="Batang"/>
          <w:sz w:val="20"/>
          <w:szCs w:val="20"/>
          <w:lang w:eastAsia="ko-KR"/>
        </w:rPr>
        <w:t>은</w:t>
      </w:r>
      <w:r>
        <w:rPr>
          <w:rFonts w:eastAsia="Gulim" w:cs="Batang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sz w:val="20"/>
          <w:szCs w:val="20"/>
          <w:lang w:eastAsia="ko-KR"/>
        </w:rPr>
        <w:t>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명시적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보증을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제공하는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말합니다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우리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제품에는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오스트레일리아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소비자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보호법에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따라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배제될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없는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보증이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함께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제공됩니다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귀하는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중요한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결함이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제품이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교환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환불을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받을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있고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합리적으로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예측할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모든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손실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손해에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보상을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요구할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또한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제품의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품질을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수용하기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어렵거나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결함이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중요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결함이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아닌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경우에도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해당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제품의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교환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요구할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1"/>
          <w:numId w:val="25"/>
        </w:numPr>
        <w:tabs>
          <w:tab w:val="left" w:pos="720"/>
        </w:tabs>
        <w:spacing w:before="120" w:after="120"/>
        <w:ind w:left="72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lastRenderedPageBreak/>
        <w:t>캐나다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귀하는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인터넷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액세스를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해제하여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장치에서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업데이트를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받지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않을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인터넷에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연결할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업데이트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확인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설치가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다시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시작됩니다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Default"/>
        <w:numPr>
          <w:ilvl w:val="1"/>
          <w:numId w:val="25"/>
        </w:numPr>
        <w:tabs>
          <w:tab w:val="left" w:pos="720"/>
        </w:tabs>
        <w:spacing w:before="120" w:after="120"/>
        <w:ind w:left="720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독일과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오스트리아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ListParagraph"/>
        <w:numPr>
          <w:ilvl w:val="0"/>
          <w:numId w:val="26"/>
        </w:numPr>
        <w:tabs>
          <w:tab w:val="left" w:pos="1080"/>
        </w:tabs>
        <w:spacing w:before="120" w:after="120" w:line="240" w:lineRule="auto"/>
        <w:ind w:left="1080"/>
        <w:rPr>
          <w:rFonts w:ascii="Tahoma" w:eastAsia="Gulim" w:hAnsi="Tahoma" w:cs="Tahoma"/>
          <w:sz w:val="20"/>
          <w:szCs w:val="20"/>
        </w:rPr>
      </w:pPr>
      <w:r>
        <w:rPr>
          <w:rFonts w:ascii="Tahoma" w:eastAsia="Gulim" w:hAnsi="Tahoma" w:cs="Batang"/>
          <w:b/>
          <w:bCs/>
          <w:sz w:val="20"/>
          <w:szCs w:val="20"/>
          <w:lang w:eastAsia="ko-KR"/>
        </w:rPr>
        <w:t>품질</w:t>
      </w:r>
      <w:r>
        <w:rPr>
          <w:rFonts w:ascii="Tahoma" w:eastAsia="Gulim" w:hAnsi="Tahoma" w:cs="Batang"/>
          <w:b/>
          <w:bCs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sz w:val="20"/>
          <w:szCs w:val="20"/>
          <w:lang w:eastAsia="ko-KR"/>
        </w:rPr>
        <w:t>보증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. </w:t>
      </w:r>
      <w:r>
        <w:rPr>
          <w:rFonts w:ascii="Tahoma" w:eastAsia="Gulim" w:hAnsi="Tahoma" w:cs="Batang"/>
          <w:sz w:val="20"/>
          <w:szCs w:val="20"/>
          <w:lang w:eastAsia="ko-KR"/>
        </w:rPr>
        <w:t>적법하게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라이선스가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허가된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소프트웨어는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대체로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소프트웨어에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동봉된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Microsoft </w:t>
      </w:r>
      <w:r>
        <w:rPr>
          <w:rFonts w:ascii="Tahoma" w:eastAsia="Gulim" w:hAnsi="Tahoma" w:cs="Batang"/>
          <w:sz w:val="20"/>
          <w:szCs w:val="20"/>
          <w:lang w:eastAsia="ko-KR"/>
        </w:rPr>
        <w:t>설명서에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명시된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대로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작동합니다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. </w:t>
      </w:r>
      <w:r>
        <w:rPr>
          <w:rFonts w:ascii="Tahoma" w:eastAsia="Gulim" w:hAnsi="Tahoma" w:cs="Batang"/>
          <w:sz w:val="20"/>
          <w:szCs w:val="20"/>
          <w:lang w:eastAsia="ko-KR"/>
        </w:rPr>
        <w:t>그러나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Microsoft</w:t>
      </w:r>
      <w:r>
        <w:rPr>
          <w:rFonts w:ascii="Tahoma" w:eastAsia="Gulim" w:hAnsi="Tahoma" w:cs="Batang"/>
          <w:sz w:val="20"/>
          <w:szCs w:val="20"/>
          <w:lang w:eastAsia="ko-KR"/>
        </w:rPr>
        <w:t>는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라이선스가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허가된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소프트웨어와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관련하여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어떠한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계약적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보증도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제공하지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않습니다</w:t>
      </w:r>
      <w:r>
        <w:rPr>
          <w:rFonts w:ascii="Tahoma" w:eastAsia="Gulim" w:hAnsi="Tahoma" w:cs="Batang"/>
          <w:sz w:val="20"/>
          <w:szCs w:val="20"/>
          <w:lang w:eastAsia="ko-KR"/>
        </w:rPr>
        <w:t>.</w:t>
      </w:r>
    </w:p>
    <w:p>
      <w:pPr>
        <w:pStyle w:val="ListParagraph"/>
        <w:numPr>
          <w:ilvl w:val="0"/>
          <w:numId w:val="26"/>
        </w:numPr>
        <w:tabs>
          <w:tab w:val="left" w:pos="1080"/>
        </w:tabs>
        <w:spacing w:before="120" w:after="120" w:line="240" w:lineRule="auto"/>
        <w:ind w:left="1080"/>
        <w:rPr>
          <w:rFonts w:ascii="Tahoma" w:eastAsia="Gulim" w:hAnsi="Tahoma" w:cs="Tahoma"/>
          <w:sz w:val="20"/>
          <w:szCs w:val="20"/>
        </w:rPr>
      </w:pPr>
      <w:r>
        <w:rPr>
          <w:rFonts w:ascii="Tahoma" w:eastAsia="Gulim" w:hAnsi="Tahoma" w:cs="Batang"/>
          <w:b/>
          <w:bCs/>
          <w:sz w:val="20"/>
          <w:szCs w:val="20"/>
          <w:lang w:eastAsia="ko-KR"/>
        </w:rPr>
        <w:t>책임의</w:t>
      </w:r>
      <w:r>
        <w:rPr>
          <w:rFonts w:ascii="Tahoma" w:eastAsia="Gulim" w:hAnsi="Tahoma" w:cs="Batang"/>
          <w:b/>
          <w:bCs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sz w:val="20"/>
          <w:szCs w:val="20"/>
          <w:lang w:eastAsia="ko-KR"/>
        </w:rPr>
        <w:t>제한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. </w:t>
      </w:r>
      <w:r>
        <w:rPr>
          <w:rFonts w:ascii="Tahoma" w:eastAsia="Gulim" w:hAnsi="Tahoma" w:cs="Batang"/>
          <w:sz w:val="20"/>
          <w:szCs w:val="20"/>
          <w:lang w:eastAsia="ko-KR"/>
        </w:rPr>
        <w:t>제조물책임법에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따른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고의적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행위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, </w:t>
      </w:r>
      <w:r>
        <w:rPr>
          <w:rFonts w:ascii="Tahoma" w:eastAsia="Gulim" w:hAnsi="Tahoma" w:cs="Batang"/>
          <w:sz w:val="20"/>
          <w:szCs w:val="20"/>
          <w:lang w:eastAsia="ko-KR"/>
        </w:rPr>
        <w:t>중과실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, </w:t>
      </w:r>
      <w:r>
        <w:rPr>
          <w:rFonts w:ascii="Tahoma" w:eastAsia="Gulim" w:hAnsi="Tahoma" w:cs="Batang"/>
          <w:sz w:val="20"/>
          <w:szCs w:val="20"/>
          <w:lang w:eastAsia="ko-KR"/>
        </w:rPr>
        <w:t>청구와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사망이나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개인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또는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신체적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상해가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발생할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경우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Microsoft</w:t>
      </w:r>
      <w:r>
        <w:rPr>
          <w:rFonts w:ascii="Tahoma" w:eastAsia="Gulim" w:hAnsi="Tahoma" w:cs="Batang"/>
          <w:sz w:val="20"/>
          <w:szCs w:val="20"/>
          <w:lang w:eastAsia="ko-KR"/>
        </w:rPr>
        <w:t>는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성문법에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따라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법적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의무를</w:t>
      </w:r>
      <w:r>
        <w:rPr>
          <w:rFonts w:ascii="Tahoma" w:eastAsia="Gulim" w:hAnsi="Tahoma" w:cs="Batang"/>
          <w:sz w:val="20"/>
          <w:szCs w:val="20"/>
          <w:lang w:eastAsia="ko-KR"/>
        </w:rPr>
        <w:t xml:space="preserve"> </w:t>
      </w:r>
      <w:r>
        <w:rPr>
          <w:rFonts w:ascii="Tahoma" w:eastAsia="Gulim" w:hAnsi="Tahoma" w:cs="Batang"/>
          <w:sz w:val="20"/>
          <w:szCs w:val="20"/>
          <w:lang w:eastAsia="ko-KR"/>
        </w:rPr>
        <w:t>집니다</w:t>
      </w:r>
      <w:r>
        <w:rPr>
          <w:rFonts w:ascii="Tahoma" w:eastAsia="Gulim" w:hAnsi="Tahoma" w:cs="Batang"/>
          <w:sz w:val="20"/>
          <w:szCs w:val="20"/>
          <w:lang w:eastAsia="ko-KR"/>
        </w:rPr>
        <w:t>.</w:t>
      </w:r>
    </w:p>
    <w:p>
      <w:pPr>
        <w:pStyle w:val="Default"/>
        <w:spacing w:before="120" w:after="120"/>
        <w:ind w:left="717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문구</w:t>
      </w:r>
      <w:r>
        <w:rPr>
          <w:rFonts w:eastAsia="Gulim" w:cs="Batang"/>
          <w:sz w:val="20"/>
          <w:szCs w:val="20"/>
          <w:lang w:eastAsia="ko-KR"/>
        </w:rPr>
        <w:t xml:space="preserve"> ii</w:t>
      </w:r>
      <w:r>
        <w:rPr>
          <w:rFonts w:eastAsia="Gulim" w:cs="Batang"/>
          <w:sz w:val="20"/>
          <w:szCs w:val="20"/>
          <w:lang w:eastAsia="ko-KR"/>
        </w:rPr>
        <w:t>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받는</w:t>
      </w:r>
      <w:r>
        <w:rPr>
          <w:rFonts w:eastAsia="Gulim" w:cs="Batang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sz w:val="20"/>
          <w:szCs w:val="20"/>
          <w:lang w:eastAsia="ko-KR"/>
        </w:rPr>
        <w:t>는</w:t>
      </w:r>
      <w:r>
        <w:rPr>
          <w:rFonts w:eastAsia="Gulim" w:cs="Batang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sz w:val="20"/>
          <w:szCs w:val="20"/>
          <w:lang w:eastAsia="ko-KR"/>
        </w:rPr>
        <w:t>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중대한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의무를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위반했고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해당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의무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이행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이행에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도움이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되고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해당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의무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불이행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목적이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위태로워지고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의무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이행을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당사자가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계속해서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신뢰할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</w:t>
      </w:r>
      <w:r>
        <w:rPr>
          <w:rFonts w:eastAsia="Gulim" w:cs="Batang"/>
          <w:sz w:val="20"/>
          <w:szCs w:val="20"/>
          <w:lang w:eastAsia="ko-KR"/>
        </w:rPr>
        <w:t>("</w:t>
      </w:r>
      <w:r>
        <w:rPr>
          <w:rFonts w:eastAsia="Gulim" w:cs="Batang"/>
          <w:sz w:val="20"/>
          <w:szCs w:val="20"/>
          <w:lang w:eastAsia="ko-KR"/>
        </w:rPr>
        <w:t>기본적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의무</w:t>
      </w:r>
      <w:r>
        <w:rPr>
          <w:rFonts w:eastAsia="Gulim" w:cs="Batang"/>
          <w:sz w:val="20"/>
          <w:szCs w:val="20"/>
          <w:lang w:eastAsia="ko-KR"/>
        </w:rPr>
        <w:t xml:space="preserve">") </w:t>
      </w:r>
      <w:r>
        <w:rPr>
          <w:rFonts w:eastAsia="Gulim" w:cs="Batang"/>
          <w:sz w:val="20"/>
          <w:szCs w:val="20"/>
          <w:lang w:eastAsia="ko-KR"/>
        </w:rPr>
        <w:t>경과실에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대해서만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법적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의무를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집니다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경미한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과실을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범한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경우에는</w:t>
      </w:r>
      <w:r>
        <w:rPr>
          <w:rFonts w:eastAsia="Gulim" w:cs="Batang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sz w:val="20"/>
          <w:szCs w:val="20"/>
          <w:lang w:eastAsia="ko-KR"/>
        </w:rPr>
        <w:t>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경미한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과실에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책임을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지지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않습니다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>
      <w:pPr>
        <w:pStyle w:val="Heading1"/>
        <w:spacing w:before="120" w:after="120"/>
        <w:ind w:left="360" w:hanging="3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EULA ID: Visual Studio for Mac February 2019</w:t>
      </w:r>
    </w:p>
    <w:sectPr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2A2"/>
    <w:multiLevelType w:val="hybridMultilevel"/>
    <w:tmpl w:val="FDE27402"/>
    <w:lvl w:ilvl="0" w:tplc="5E22CD3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96A3D6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2AAD7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A85D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1AE1C6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43ECCC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BA441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5647B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76712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16D95"/>
    <w:multiLevelType w:val="hybridMultilevel"/>
    <w:tmpl w:val="52980922"/>
    <w:lvl w:ilvl="0" w:tplc="0F58FC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12409E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EA73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5ED1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C8E4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38ED5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B50485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9275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97A42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25AD2"/>
    <w:multiLevelType w:val="hybridMultilevel"/>
    <w:tmpl w:val="0C686A2A"/>
    <w:lvl w:ilvl="0" w:tplc="BF7A2F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E606F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E5806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0EC6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B7ED9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63E74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242F75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03860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D5C29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8B1A47"/>
    <w:multiLevelType w:val="hybridMultilevel"/>
    <w:tmpl w:val="AF283072"/>
    <w:lvl w:ilvl="0" w:tplc="34FE68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4BE4E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5A434E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FC4D4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E6E65D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1BEDE3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564CE2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996A44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44084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D07DD"/>
    <w:multiLevelType w:val="multilevel"/>
    <w:tmpl w:val="B4AEFF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077" w:hanging="357"/>
      </w:pPr>
      <w:rPr>
        <w:rFonts w:ascii="Symbol" w:hAnsi="Symbol" w:hint="default"/>
        <w:b/>
        <w:i w:val="0"/>
        <w:sz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13BC36C8"/>
    <w:multiLevelType w:val="hybridMultilevel"/>
    <w:tmpl w:val="A8CE99D2"/>
    <w:lvl w:ilvl="0" w:tplc="D3BA1D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2C96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77A17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5845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780D2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50E31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04C8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DB2BE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544C5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82190B"/>
    <w:multiLevelType w:val="multilevel"/>
    <w:tmpl w:val="9516D96C"/>
    <w:lvl w:ilvl="0">
      <w:start w:val="1"/>
      <w:numFmt w:val="upperLetter"/>
      <w:pStyle w:val="Heading1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Heading2Warranty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C8D7255"/>
    <w:multiLevelType w:val="multilevel"/>
    <w:tmpl w:val="2AE8611C"/>
    <w:lvl w:ilvl="0">
      <w:start w:val="3"/>
      <w:numFmt w:val="upperLetter"/>
      <w:lvlText w:val="%1."/>
      <w:lvlJc w:val="left"/>
      <w:pPr>
        <w:tabs>
          <w:tab w:val="num" w:pos="1074"/>
        </w:tabs>
        <w:ind w:left="1071" w:hanging="357"/>
      </w:pPr>
      <w:rPr>
        <w:rFonts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34"/>
        </w:tabs>
        <w:ind w:left="1434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54"/>
        </w:tabs>
        <w:ind w:left="1791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2151"/>
        </w:tabs>
        <w:ind w:left="2149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upperRoman"/>
      <w:lvlText w:val="%5."/>
      <w:lvlJc w:val="left"/>
      <w:pPr>
        <w:tabs>
          <w:tab w:val="num" w:pos="286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3223"/>
        </w:tabs>
        <w:ind w:left="3220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3580"/>
        </w:tabs>
        <w:ind w:left="3577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937"/>
        </w:tabs>
        <w:ind w:left="3935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1D1C00E3"/>
    <w:multiLevelType w:val="hybridMultilevel"/>
    <w:tmpl w:val="6EDE9E3A"/>
    <w:lvl w:ilvl="0" w:tplc="CFE2C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16CE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242DD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DE54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31C8C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C92CC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58C3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B02A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F86FD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1484E"/>
    <w:multiLevelType w:val="hybridMultilevel"/>
    <w:tmpl w:val="DC06690C"/>
    <w:lvl w:ilvl="0" w:tplc="BDD67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C4DE7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71B6D606" w:tentative="1">
      <w:start w:val="1"/>
      <w:numFmt w:val="lowerRoman"/>
      <w:lvlText w:val="%3."/>
      <w:lvlJc w:val="right"/>
      <w:pPr>
        <w:ind w:left="2160" w:hanging="180"/>
      </w:pPr>
    </w:lvl>
    <w:lvl w:ilvl="3" w:tplc="45E82C82" w:tentative="1">
      <w:start w:val="1"/>
      <w:numFmt w:val="decimal"/>
      <w:lvlText w:val="%4."/>
      <w:lvlJc w:val="left"/>
      <w:pPr>
        <w:ind w:left="2880" w:hanging="360"/>
      </w:pPr>
    </w:lvl>
    <w:lvl w:ilvl="4" w:tplc="E1A04A88" w:tentative="1">
      <w:start w:val="1"/>
      <w:numFmt w:val="lowerLetter"/>
      <w:lvlText w:val="%5."/>
      <w:lvlJc w:val="left"/>
      <w:pPr>
        <w:ind w:left="3600" w:hanging="360"/>
      </w:pPr>
    </w:lvl>
    <w:lvl w:ilvl="5" w:tplc="9288007E" w:tentative="1">
      <w:start w:val="1"/>
      <w:numFmt w:val="lowerRoman"/>
      <w:lvlText w:val="%6."/>
      <w:lvlJc w:val="right"/>
      <w:pPr>
        <w:ind w:left="4320" w:hanging="180"/>
      </w:pPr>
    </w:lvl>
    <w:lvl w:ilvl="6" w:tplc="33BCF982" w:tentative="1">
      <w:start w:val="1"/>
      <w:numFmt w:val="decimal"/>
      <w:lvlText w:val="%7."/>
      <w:lvlJc w:val="left"/>
      <w:pPr>
        <w:ind w:left="5040" w:hanging="360"/>
      </w:pPr>
    </w:lvl>
    <w:lvl w:ilvl="7" w:tplc="8DFA2F92" w:tentative="1">
      <w:start w:val="1"/>
      <w:numFmt w:val="lowerLetter"/>
      <w:lvlText w:val="%8."/>
      <w:lvlJc w:val="left"/>
      <w:pPr>
        <w:ind w:left="5760" w:hanging="360"/>
      </w:pPr>
    </w:lvl>
    <w:lvl w:ilvl="8" w:tplc="3A10D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509F4"/>
    <w:multiLevelType w:val="hybridMultilevel"/>
    <w:tmpl w:val="F6AA9E66"/>
    <w:lvl w:ilvl="0" w:tplc="CB90FB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2A46B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A7A59E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FCED5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F44C0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99C22D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02CB5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BE809E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2BE64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6827AD"/>
    <w:multiLevelType w:val="hybridMultilevel"/>
    <w:tmpl w:val="9E52289C"/>
    <w:lvl w:ilvl="0" w:tplc="5DFE2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4E2FFBE">
      <w:start w:val="1"/>
      <w:numFmt w:val="lowerLetter"/>
      <w:lvlText w:val="%2."/>
      <w:lvlJc w:val="left"/>
      <w:pPr>
        <w:ind w:left="900" w:hanging="360"/>
      </w:pPr>
      <w:rPr>
        <w:rFonts w:hint="default"/>
        <w:b/>
      </w:rPr>
    </w:lvl>
    <w:lvl w:ilvl="2" w:tplc="A7C84F64">
      <w:start w:val="1"/>
      <w:numFmt w:val="lowerRoman"/>
      <w:lvlText w:val="%3."/>
      <w:lvlJc w:val="right"/>
      <w:pPr>
        <w:ind w:left="2160" w:hanging="180"/>
      </w:pPr>
    </w:lvl>
    <w:lvl w:ilvl="3" w:tplc="2ACC563A" w:tentative="1">
      <w:start w:val="1"/>
      <w:numFmt w:val="decimal"/>
      <w:lvlText w:val="%4."/>
      <w:lvlJc w:val="left"/>
      <w:pPr>
        <w:ind w:left="2880" w:hanging="360"/>
      </w:pPr>
    </w:lvl>
    <w:lvl w:ilvl="4" w:tplc="5838BB1A" w:tentative="1">
      <w:start w:val="1"/>
      <w:numFmt w:val="lowerLetter"/>
      <w:lvlText w:val="%5."/>
      <w:lvlJc w:val="left"/>
      <w:pPr>
        <w:ind w:left="3600" w:hanging="360"/>
      </w:pPr>
    </w:lvl>
    <w:lvl w:ilvl="5" w:tplc="8AA45734" w:tentative="1">
      <w:start w:val="1"/>
      <w:numFmt w:val="lowerRoman"/>
      <w:lvlText w:val="%6."/>
      <w:lvlJc w:val="right"/>
      <w:pPr>
        <w:ind w:left="4320" w:hanging="180"/>
      </w:pPr>
    </w:lvl>
    <w:lvl w:ilvl="6" w:tplc="F432B88C" w:tentative="1">
      <w:start w:val="1"/>
      <w:numFmt w:val="decimal"/>
      <w:lvlText w:val="%7."/>
      <w:lvlJc w:val="left"/>
      <w:pPr>
        <w:ind w:left="5040" w:hanging="360"/>
      </w:pPr>
    </w:lvl>
    <w:lvl w:ilvl="7" w:tplc="5C2EC614" w:tentative="1">
      <w:start w:val="1"/>
      <w:numFmt w:val="lowerLetter"/>
      <w:lvlText w:val="%8."/>
      <w:lvlJc w:val="left"/>
      <w:pPr>
        <w:ind w:left="5760" w:hanging="360"/>
      </w:pPr>
    </w:lvl>
    <w:lvl w:ilvl="8" w:tplc="A0FC6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4DC8"/>
    <w:multiLevelType w:val="hybridMultilevel"/>
    <w:tmpl w:val="51ACBAD6"/>
    <w:lvl w:ilvl="0" w:tplc="820EB15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DA092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28BE6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9AFE7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AD8D5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FF8B9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CECD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3D2C4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7ACC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0F16B7"/>
    <w:multiLevelType w:val="hybridMultilevel"/>
    <w:tmpl w:val="61A21EBE"/>
    <w:lvl w:ilvl="0" w:tplc="44746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88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7EAD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AE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A4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7C9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83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2FC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6F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53B68"/>
    <w:multiLevelType w:val="hybridMultilevel"/>
    <w:tmpl w:val="8E5E2478"/>
    <w:lvl w:ilvl="0" w:tplc="C262C4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BABF4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14E33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78E60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AB4331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B3E0C2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B4E6B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DA642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A7E7A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C62199"/>
    <w:multiLevelType w:val="hybridMultilevel"/>
    <w:tmpl w:val="A8E26B26"/>
    <w:lvl w:ilvl="0" w:tplc="8A2C3260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1BBC81A2" w:tentative="1">
      <w:start w:val="1"/>
      <w:numFmt w:val="lowerLetter"/>
      <w:lvlText w:val="%2."/>
      <w:lvlJc w:val="left"/>
      <w:pPr>
        <w:ind w:left="2160" w:hanging="360"/>
      </w:pPr>
    </w:lvl>
    <w:lvl w:ilvl="2" w:tplc="9F005FB8" w:tentative="1">
      <w:start w:val="1"/>
      <w:numFmt w:val="lowerRoman"/>
      <w:lvlText w:val="%3."/>
      <w:lvlJc w:val="right"/>
      <w:pPr>
        <w:ind w:left="2880" w:hanging="180"/>
      </w:pPr>
    </w:lvl>
    <w:lvl w:ilvl="3" w:tplc="8BD4D842" w:tentative="1">
      <w:start w:val="1"/>
      <w:numFmt w:val="decimal"/>
      <w:lvlText w:val="%4."/>
      <w:lvlJc w:val="left"/>
      <w:pPr>
        <w:ind w:left="3600" w:hanging="360"/>
      </w:pPr>
    </w:lvl>
    <w:lvl w:ilvl="4" w:tplc="112628EA" w:tentative="1">
      <w:start w:val="1"/>
      <w:numFmt w:val="lowerLetter"/>
      <w:lvlText w:val="%5."/>
      <w:lvlJc w:val="left"/>
      <w:pPr>
        <w:ind w:left="4320" w:hanging="360"/>
      </w:pPr>
    </w:lvl>
    <w:lvl w:ilvl="5" w:tplc="E048CFAE" w:tentative="1">
      <w:start w:val="1"/>
      <w:numFmt w:val="lowerRoman"/>
      <w:lvlText w:val="%6."/>
      <w:lvlJc w:val="right"/>
      <w:pPr>
        <w:ind w:left="5040" w:hanging="180"/>
      </w:pPr>
    </w:lvl>
    <w:lvl w:ilvl="6" w:tplc="EEE42E6A" w:tentative="1">
      <w:start w:val="1"/>
      <w:numFmt w:val="decimal"/>
      <w:lvlText w:val="%7."/>
      <w:lvlJc w:val="left"/>
      <w:pPr>
        <w:ind w:left="5760" w:hanging="360"/>
      </w:pPr>
    </w:lvl>
    <w:lvl w:ilvl="7" w:tplc="174C2720" w:tentative="1">
      <w:start w:val="1"/>
      <w:numFmt w:val="lowerLetter"/>
      <w:lvlText w:val="%8."/>
      <w:lvlJc w:val="left"/>
      <w:pPr>
        <w:ind w:left="6480" w:hanging="360"/>
      </w:pPr>
    </w:lvl>
    <w:lvl w:ilvl="8" w:tplc="452613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5C328F"/>
    <w:multiLevelType w:val="hybridMultilevel"/>
    <w:tmpl w:val="8A067540"/>
    <w:lvl w:ilvl="0" w:tplc="8974A33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7772E7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ED09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45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64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66C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62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6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DE3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E5882"/>
    <w:multiLevelType w:val="hybridMultilevel"/>
    <w:tmpl w:val="5C4E7FEC"/>
    <w:lvl w:ilvl="0" w:tplc="1FA68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C3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DA4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C6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09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421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ADA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6BB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472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D5A0C"/>
    <w:multiLevelType w:val="hybridMultilevel"/>
    <w:tmpl w:val="85CECE56"/>
    <w:lvl w:ilvl="0" w:tplc="89C242E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A1404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7A0E32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9AB9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DA681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B67C2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BEEE16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F82F9F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36A8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F449A2"/>
    <w:multiLevelType w:val="hybridMultilevel"/>
    <w:tmpl w:val="2F763E98"/>
    <w:lvl w:ilvl="0" w:tplc="547210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6085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D6CB7D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F72E5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2685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2624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EC92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5EBE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F3009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7444EB"/>
    <w:multiLevelType w:val="hybridMultilevel"/>
    <w:tmpl w:val="74205C5E"/>
    <w:lvl w:ilvl="0" w:tplc="D1D219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6F48B6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632F04E" w:tentative="1">
      <w:start w:val="1"/>
      <w:numFmt w:val="lowerRoman"/>
      <w:lvlText w:val="%3."/>
      <w:lvlJc w:val="right"/>
      <w:pPr>
        <w:ind w:left="2160" w:hanging="180"/>
      </w:pPr>
    </w:lvl>
    <w:lvl w:ilvl="3" w:tplc="997CB0CA" w:tentative="1">
      <w:start w:val="1"/>
      <w:numFmt w:val="decimal"/>
      <w:lvlText w:val="%4."/>
      <w:lvlJc w:val="left"/>
      <w:pPr>
        <w:ind w:left="2880" w:hanging="360"/>
      </w:pPr>
    </w:lvl>
    <w:lvl w:ilvl="4" w:tplc="EB7A3E14" w:tentative="1">
      <w:start w:val="1"/>
      <w:numFmt w:val="lowerLetter"/>
      <w:lvlText w:val="%5."/>
      <w:lvlJc w:val="left"/>
      <w:pPr>
        <w:ind w:left="3600" w:hanging="360"/>
      </w:pPr>
    </w:lvl>
    <w:lvl w:ilvl="5" w:tplc="D4DA33FC" w:tentative="1">
      <w:start w:val="1"/>
      <w:numFmt w:val="lowerRoman"/>
      <w:lvlText w:val="%6."/>
      <w:lvlJc w:val="right"/>
      <w:pPr>
        <w:ind w:left="4320" w:hanging="180"/>
      </w:pPr>
    </w:lvl>
    <w:lvl w:ilvl="6" w:tplc="D88E6B7A" w:tentative="1">
      <w:start w:val="1"/>
      <w:numFmt w:val="decimal"/>
      <w:lvlText w:val="%7."/>
      <w:lvlJc w:val="left"/>
      <w:pPr>
        <w:ind w:left="5040" w:hanging="360"/>
      </w:pPr>
    </w:lvl>
    <w:lvl w:ilvl="7" w:tplc="C234E590" w:tentative="1">
      <w:start w:val="1"/>
      <w:numFmt w:val="lowerLetter"/>
      <w:lvlText w:val="%8."/>
      <w:lvlJc w:val="left"/>
      <w:pPr>
        <w:ind w:left="5760" w:hanging="360"/>
      </w:pPr>
    </w:lvl>
    <w:lvl w:ilvl="8" w:tplc="8B523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81638"/>
    <w:multiLevelType w:val="hybridMultilevel"/>
    <w:tmpl w:val="0FF44D76"/>
    <w:lvl w:ilvl="0" w:tplc="14E86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28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1EF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CF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664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2AD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60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03C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05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3406D"/>
    <w:multiLevelType w:val="hybridMultilevel"/>
    <w:tmpl w:val="D2B2B0AE"/>
    <w:lvl w:ilvl="0" w:tplc="152A3B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79802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13E70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B3C3E8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4E19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07278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B00D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910948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BBAF0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5E29C6"/>
    <w:multiLevelType w:val="hybridMultilevel"/>
    <w:tmpl w:val="8D940718"/>
    <w:lvl w:ilvl="0" w:tplc="439C2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04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6A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28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C9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46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C7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4A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22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06D6A"/>
    <w:multiLevelType w:val="hybridMultilevel"/>
    <w:tmpl w:val="D3AA996A"/>
    <w:lvl w:ilvl="0" w:tplc="41862EAC">
      <w:start w:val="1"/>
      <w:numFmt w:val="bullet"/>
      <w:pStyle w:val="Bullet3"/>
      <w:lvlText w:val="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</w:rPr>
    </w:lvl>
    <w:lvl w:ilvl="1" w:tplc="EB88452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D96C8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B4A00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0FA8A4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DB26B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FB679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688548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996B0C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EF54F0"/>
    <w:multiLevelType w:val="hybridMultilevel"/>
    <w:tmpl w:val="85CECE56"/>
    <w:lvl w:ilvl="0" w:tplc="AE20823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42AC8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127D4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C8278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7A442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EFE798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AF461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D20978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83AC1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412E6E"/>
    <w:multiLevelType w:val="hybridMultilevel"/>
    <w:tmpl w:val="B072A370"/>
    <w:lvl w:ilvl="0" w:tplc="BD588B28">
      <w:start w:val="1"/>
      <w:numFmt w:val="lowerRoman"/>
      <w:lvlText w:val="%1."/>
      <w:lvlJc w:val="right"/>
      <w:pPr>
        <w:ind w:left="1800" w:hanging="360"/>
      </w:pPr>
      <w:rPr>
        <w:rFonts w:cs="Times New Roman"/>
        <w:b w:val="0"/>
      </w:rPr>
    </w:lvl>
    <w:lvl w:ilvl="1" w:tplc="15248D8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32205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780C54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4CF55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5CD5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0417A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EECA3B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19893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2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25"/>
  </w:num>
  <w:num w:numId="12">
    <w:abstractNumId w:val="12"/>
  </w:num>
  <w:num w:numId="13">
    <w:abstractNumId w:val="23"/>
  </w:num>
  <w:num w:numId="14">
    <w:abstractNumId w:val="18"/>
  </w:num>
  <w:num w:numId="15">
    <w:abstractNumId w:val="22"/>
  </w:num>
  <w:num w:numId="16">
    <w:abstractNumId w:val="13"/>
  </w:num>
  <w:num w:numId="17">
    <w:abstractNumId w:val="21"/>
  </w:num>
  <w:num w:numId="18">
    <w:abstractNumId w:val="1"/>
  </w:num>
  <w:num w:numId="19">
    <w:abstractNumId w:val="17"/>
  </w:num>
  <w:num w:numId="20">
    <w:abstractNumId w:val="2"/>
  </w:num>
  <w:num w:numId="21">
    <w:abstractNumId w:val="14"/>
  </w:num>
  <w:num w:numId="22">
    <w:abstractNumId w:val="19"/>
  </w:num>
  <w:num w:numId="23">
    <w:abstractNumId w:val="20"/>
  </w:num>
  <w:num w:numId="24">
    <w:abstractNumId w:val="11"/>
  </w:num>
  <w:num w:numId="25">
    <w:abstractNumId w:val="9"/>
  </w:num>
  <w:num w:numId="26">
    <w:abstractNumId w:val="15"/>
  </w:num>
  <w:num w:numId="2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"/>
    <w:link w:val="Heading1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ahoma" w:hAnsi="Tahoma" w:cs="Tahoma"/>
      <w:sz w:val="24"/>
      <w:szCs w:val="24"/>
    </w:rPr>
  </w:style>
  <w:style w:type="paragraph" w:styleId="Heading2">
    <w:name w:val="heading 2"/>
    <w:basedOn w:val="Normal"/>
    <w:next w:val="Default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ahoma" w:hAnsi="Tahoma" w:cs="Tahom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uiPriority w:val="99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aliases w:val="Char Char7"/>
    <w:basedOn w:val="DefaultParagraphFont"/>
    <w:uiPriority w:val="99"/>
    <w:rPr>
      <w:rFonts w:cs="Times New Roman"/>
      <w:color w:val="0000FF"/>
      <w:u w:val="single"/>
    </w:rPr>
  </w:style>
  <w:style w:type="character" w:customStyle="1" w:styleId="Bullet3Char1">
    <w:name w:val="Bullet 3 Char1"/>
    <w:link w:val="Bullet3"/>
    <w:locked/>
    <w:rPr>
      <w:rFonts w:ascii="Tahoma" w:hAnsi="Tahoma"/>
      <w:sz w:val="19"/>
    </w:rPr>
  </w:style>
  <w:style w:type="paragraph" w:customStyle="1" w:styleId="Bullet3">
    <w:name w:val="Bullet 3"/>
    <w:basedOn w:val="Normal"/>
    <w:link w:val="Bullet3Char1"/>
    <w:pPr>
      <w:numPr>
        <w:numId w:val="1"/>
      </w:numPr>
      <w:spacing w:before="120" w:after="120" w:line="240" w:lineRule="auto"/>
    </w:pPr>
    <w:rPr>
      <w:rFonts w:ascii="Tahoma" w:hAnsi="Tahoma" w:cs="Tahoma"/>
      <w:sz w:val="19"/>
      <w:szCs w:val="19"/>
    </w:rPr>
  </w:style>
  <w:style w:type="paragraph" w:customStyle="1" w:styleId="Heading1Warranty">
    <w:name w:val="Heading 1 Warranty"/>
    <w:basedOn w:val="Normal"/>
    <w:next w:val="Normal"/>
    <w:link w:val="Heading1WarrantyCharChar"/>
    <w:uiPriority w:val="99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sz w:val="19"/>
      <w:szCs w:val="19"/>
    </w:rPr>
  </w:style>
  <w:style w:type="paragraph" w:customStyle="1" w:styleId="Heading2Warranty">
    <w:name w:val="Heading 2 Warranty"/>
    <w:basedOn w:val="Normal"/>
    <w:next w:val="Normal"/>
    <w:uiPriority w:val="99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sz w:val="19"/>
      <w:szCs w:val="19"/>
    </w:rPr>
  </w:style>
  <w:style w:type="character" w:customStyle="1" w:styleId="Mention">
    <w:name w:val="Mention"/>
    <w:basedOn w:val="DefaultParagraphFont"/>
    <w:uiPriority w:val="99"/>
    <w:semiHidden/>
    <w:unhideWhenUsed/>
    <w:rPr>
      <w:rFonts w:cs="Times New Roman"/>
      <w:color w:val="2B579A"/>
      <w:shd w:val="clear" w:color="auto" w:fill="E6E6E6"/>
    </w:rPr>
  </w:style>
  <w:style w:type="character" w:customStyle="1" w:styleId="Body1Char1">
    <w:name w:val="Body 1 Char1"/>
    <w:link w:val="Body1"/>
    <w:uiPriority w:val="99"/>
    <w:locked/>
    <w:rPr>
      <w:rFonts w:ascii="Tahoma" w:hAnsi="Tahoma"/>
      <w:sz w:val="19"/>
    </w:rPr>
  </w:style>
  <w:style w:type="paragraph" w:customStyle="1" w:styleId="Body1">
    <w:name w:val="Body 1"/>
    <w:basedOn w:val="Normal"/>
    <w:link w:val="Body1Char1"/>
    <w:uiPriority w:val="99"/>
    <w:pPr>
      <w:spacing w:before="120" w:after="120" w:line="240" w:lineRule="auto"/>
      <w:ind w:left="357"/>
    </w:pPr>
    <w:rPr>
      <w:rFonts w:ascii="Tahoma" w:hAnsi="Tahoma" w:cs="Tahoma"/>
      <w:sz w:val="19"/>
      <w:szCs w:val="19"/>
    </w:rPr>
  </w:style>
  <w:style w:type="paragraph" w:customStyle="1" w:styleId="HeadingWarranty">
    <w:name w:val="Heading Warranty"/>
    <w:basedOn w:val="Normal"/>
    <w:uiPriority w:val="99"/>
    <w:pPr>
      <w:spacing w:before="120" w:after="120" w:line="240" w:lineRule="auto"/>
      <w:jc w:val="center"/>
    </w:pPr>
    <w:rPr>
      <w:rFonts w:ascii="Tahoma" w:eastAsia="MS Mincho" w:hAnsi="Tahoma" w:cs="Tahoma"/>
      <w:b/>
      <w:bCs/>
      <w:sz w:val="19"/>
      <w:szCs w:val="19"/>
    </w:rPr>
  </w:style>
  <w:style w:type="character" w:customStyle="1" w:styleId="Heading1WarrantyCharChar">
    <w:name w:val="Heading 1 Warranty Char Char"/>
    <w:link w:val="Heading1Warranty"/>
    <w:uiPriority w:val="99"/>
    <w:locked/>
    <w:rPr>
      <w:rFonts w:ascii="Tahoma" w:eastAsia="MS Mincho" w:hAnsi="Tahoma"/>
      <w:sz w:val="19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icrosoft.com/fwlink/?LinkID=8247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microsoft.com/en-us/visualstudio/releases/2019/redistribu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crosoft.com/worldwide" TargetMode="External"/><Relationship Id="rId10" Type="http://schemas.openxmlformats.org/officeDocument/2006/relationships/hyperlink" Target="http://www.microsoft.com/expor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microsoft.com/?linkid=9840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3197</Words>
  <Characters>11652</Characters>
  <Application>Microsoft Office Word</Application>
  <DocSecurity>0</DocSecurity>
  <Lines>97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2019-03-20T18:18:00Z</dcterms:created>
  <dcterms:modified xsi:type="dcterms:W3CDTF">2019-04-01T15:38:00Z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ActionId">
    <vt:lpwstr>6e8e3c27-b7a1-4cdf-9623-538ac6d627e8</vt:lpwstr>
  </property>
  <property fmtid="{D5CDD505-2E9C-101B-9397-08002B2CF9AE}" pid="3" name="MSIP_Label_f42aa342-8706-4288-bd11-ebb85995028c_Application">
    <vt:lpwstr>Microsoft Azure Information Protection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Extended_MSFT_Method">
    <vt:lpwstr>Automatic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Owner">
    <vt:lpwstr>v-pageye@microsoft.com</vt:lpwstr>
  </property>
  <property fmtid="{D5CDD505-2E9C-101B-9397-08002B2CF9AE}" pid="8" name="MSIP_Label_f42aa342-8706-4288-bd11-ebb85995028c_SetDate">
    <vt:lpwstr>2019-02-23T00:22:07.1356596Z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Sensitivity">
    <vt:lpwstr>General</vt:lpwstr>
  </property>
</Properties>
</file>